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9A" w:rsidRDefault="009F579A" w:rsidP="009F579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>
        <w:rPr>
          <w:rFonts w:cs="TimesNewRomanPS-BoldMT"/>
          <w:b/>
          <w:bCs/>
        </w:rPr>
        <w:t>/2019</w:t>
      </w:r>
    </w:p>
    <w:p w:rsidR="009F579A" w:rsidRDefault="009F579A" w:rsidP="009F579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RADY MIEJSKIEJ W SYCOWIE</w:t>
      </w:r>
    </w:p>
    <w:p w:rsidR="009F579A" w:rsidRDefault="009F579A" w:rsidP="009F579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9F579A" w:rsidRDefault="009F579A" w:rsidP="009F579A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26 września  2019 r.</w:t>
      </w:r>
    </w:p>
    <w:p w:rsidR="009F579A" w:rsidRDefault="009F579A" w:rsidP="009F579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9F579A" w:rsidRPr="009F579A" w:rsidRDefault="009F579A" w:rsidP="009F579A">
      <w:pPr>
        <w:jc w:val="both"/>
        <w:rPr>
          <w:b/>
        </w:rPr>
      </w:pPr>
      <w:r w:rsidRPr="009F579A">
        <w:rPr>
          <w:b/>
        </w:rPr>
        <w:t xml:space="preserve">w sprawie ustalenia wysokości opłaty za wpis do rejestru żłobków i klubów dziecięcych </w:t>
      </w:r>
    </w:p>
    <w:p w:rsidR="009F579A" w:rsidRDefault="009F579A" w:rsidP="009F579A">
      <w:pPr>
        <w:jc w:val="both"/>
      </w:pPr>
      <w:r>
        <w:t>Na podstawie art. 18 u</w:t>
      </w:r>
      <w:r w:rsidR="00782060">
        <w:t>st. 2 pkt 8</w:t>
      </w:r>
      <w:r>
        <w:t xml:space="preserve"> ustawy z dnia 8 marca 1990 r. o samorządzie gminnym (</w:t>
      </w:r>
      <w:proofErr w:type="spellStart"/>
      <w:r>
        <w:t>t.j</w:t>
      </w:r>
      <w:proofErr w:type="spellEnd"/>
      <w:r>
        <w:t>. Dz. U. z 2019 r. poz. 506 ze zm.), w związku z art. 33 ust. 1, 2 i 3 ustawy z dnia 4 lutego 2011 r. o opiece nad dziećmi w wieku do 3 lat (</w:t>
      </w:r>
      <w:proofErr w:type="spellStart"/>
      <w:r>
        <w:t>t.j</w:t>
      </w:r>
      <w:proofErr w:type="spellEnd"/>
      <w:r>
        <w:t xml:space="preserve">. Dz. U. z 2019 r. poz. 409 ze zm.) Rada Miejska w Sycowie uchwala co następuje: </w:t>
      </w:r>
    </w:p>
    <w:p w:rsidR="009F579A" w:rsidRDefault="009F579A" w:rsidP="009F579A">
      <w:pPr>
        <w:jc w:val="both"/>
      </w:pPr>
      <w:r>
        <w:t xml:space="preserve">§ 1. Ustala się wysokość opłaty za wpis do rejestru żłobków i klubów dziecięcych prowadzących działalność na terenie Miasta i Gminy Syców w wysokości 500,00 zł (słownie: pięćset złotych). </w:t>
      </w:r>
    </w:p>
    <w:p w:rsidR="009F579A" w:rsidRDefault="009F579A" w:rsidP="009F579A">
      <w:pPr>
        <w:jc w:val="both"/>
      </w:pPr>
      <w:r>
        <w:t xml:space="preserve">§ 2. Wykonanie Uchwały powierza się Burmistrzowi Miasta i Gminy Syców. </w:t>
      </w:r>
    </w:p>
    <w:p w:rsidR="0066268D" w:rsidRDefault="009F579A" w:rsidP="009F579A">
      <w:pPr>
        <w:jc w:val="both"/>
      </w:pPr>
      <w:r>
        <w:t>§ 3. Uchwała wchodzi w życie po upływie 14 dni od ogłoszenia w Dzienniku Urzędowym Województwa Dolnośląskiego.</w:t>
      </w: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7539BD" w:rsidRDefault="007539BD" w:rsidP="009F579A">
      <w:pPr>
        <w:jc w:val="both"/>
      </w:pPr>
    </w:p>
    <w:p w:rsidR="002B2152" w:rsidRDefault="002B2152" w:rsidP="009F579A">
      <w:pPr>
        <w:jc w:val="both"/>
      </w:pPr>
    </w:p>
    <w:p w:rsidR="000A3669" w:rsidRDefault="002B2152" w:rsidP="00817EBE">
      <w:pPr>
        <w:spacing w:after="0"/>
        <w:jc w:val="both"/>
      </w:pPr>
      <w:r>
        <w:lastRenderedPageBreak/>
        <w:t>Zgodnie z art. 26 ustawy z dnia 4 lutego 2011 roku o opiece nad dziećmi</w:t>
      </w:r>
      <w:r w:rsidR="000A3669">
        <w:t xml:space="preserve"> w wieku do lat 3 (</w:t>
      </w:r>
      <w:proofErr w:type="spellStart"/>
      <w:r w:rsidR="000A3669">
        <w:t>t.j</w:t>
      </w:r>
      <w:proofErr w:type="spellEnd"/>
      <w:r w:rsidR="000A3669">
        <w:t>. Dz. U. z 2019 r. poz. 409 ze zm.</w:t>
      </w:r>
      <w:r>
        <w:t xml:space="preserve">) prowadzenie żłobka lub klubu dziecięcego jest działalnością regulowaną w rozumieniu ustawy z dnia 2 lipca 2004 r. o swobodzie działalności gospodarczej. </w:t>
      </w:r>
    </w:p>
    <w:p w:rsidR="000A3669" w:rsidRDefault="002B2152" w:rsidP="00817EBE">
      <w:pPr>
        <w:spacing w:after="0"/>
        <w:jc w:val="both"/>
      </w:pPr>
      <w:r>
        <w:t>Art. 27 cytowan</w:t>
      </w:r>
      <w:r w:rsidR="000A3669">
        <w:t>ej ustawy stanowi, iż burmistrz</w:t>
      </w:r>
      <w:r>
        <w:t xml:space="preserve"> właściwy ze względu na miejsce prowadzenia żłobka lub klubu dziecięcego prowadzi rejestr żłobków i klubów dziecięcych. Rejestr jest jawny i podlega publikacji w Biuletynie Informacji Publicznej. </w:t>
      </w:r>
    </w:p>
    <w:p w:rsidR="000A3669" w:rsidRDefault="002B2152" w:rsidP="00817EBE">
      <w:pPr>
        <w:spacing w:after="0"/>
        <w:jc w:val="both"/>
      </w:pPr>
      <w:r>
        <w:t xml:space="preserve">Zgodnie z art. 33 ust. 1 ustawy wpis do rejestru podlega opłacie, która stanowi dochód własny gminy. Wysokość opłaty za wpis do rejestru ustala rada gminy w drodze uchwały (art. 33 ust. 2). Wysokość opłaty (art. 33 ust 3) nie może być wyższa niż 1000,00 zł. Z opłaty tej zwolniona jest Gmina </w:t>
      </w:r>
      <w:r w:rsidR="000A3669">
        <w:t>Syców</w:t>
      </w:r>
      <w:r>
        <w:t xml:space="preserve"> oraz zmiany w rejestrze i wykreślenie z rejestru. Niniejsza uchwała ustala wysokość opłaty za wpis do rejestru żłobków i klubów dz</w:t>
      </w:r>
      <w:r w:rsidR="000A3669">
        <w:t>iecięcych Gminy Syców w wysokości 500</w:t>
      </w:r>
      <w:r>
        <w:t xml:space="preserve">,00 zł. </w:t>
      </w:r>
    </w:p>
    <w:p w:rsidR="002C0308" w:rsidRDefault="002B2152" w:rsidP="00817EBE">
      <w:pPr>
        <w:spacing w:after="0"/>
        <w:jc w:val="both"/>
      </w:pPr>
      <w:r>
        <w:t>Podmiot, który zamierza prowadzić żłobek lub klub dziecięcy w celu dokonania wpisu do rejestru przedkłada pisemny wniosek o wpis do rejestru żłobków i klubów dz</w:t>
      </w:r>
      <w:r w:rsidR="00817EBE">
        <w:t>iecięcych Gminy Syców</w:t>
      </w:r>
      <w:r>
        <w:t xml:space="preserve"> oraz przedstawia stosowne oświadczenie, potwierdzające dokonanie opłaty za wpis do </w:t>
      </w:r>
      <w:r w:rsidR="002C0308">
        <w:t>rejestru.</w:t>
      </w:r>
    </w:p>
    <w:p w:rsidR="002C0308" w:rsidRDefault="002C0308" w:rsidP="00817EBE">
      <w:pPr>
        <w:spacing w:after="0"/>
        <w:jc w:val="both"/>
      </w:pPr>
    </w:p>
    <w:p w:rsidR="00817EBE" w:rsidRDefault="00817EBE" w:rsidP="00817EBE">
      <w:pPr>
        <w:spacing w:after="0"/>
        <w:jc w:val="both"/>
      </w:pPr>
      <w:bookmarkStart w:id="0" w:name="_GoBack"/>
      <w:bookmarkEnd w:id="0"/>
      <w:r>
        <w:t>Mając na uwadze powyższe podjęcie uchwały uważa się za zasadne.</w:t>
      </w:r>
    </w:p>
    <w:p w:rsidR="002B2152" w:rsidRDefault="002B2152" w:rsidP="009F579A">
      <w:pPr>
        <w:jc w:val="both"/>
      </w:pPr>
    </w:p>
    <w:sectPr w:rsidR="002B2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9A"/>
    <w:rsid w:val="000A3669"/>
    <w:rsid w:val="002B2152"/>
    <w:rsid w:val="002C0308"/>
    <w:rsid w:val="0066268D"/>
    <w:rsid w:val="007539BD"/>
    <w:rsid w:val="00782060"/>
    <w:rsid w:val="00817EBE"/>
    <w:rsid w:val="00925C0E"/>
    <w:rsid w:val="009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29F72-4DAE-4B7B-B54B-50514394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2019-09-16T18:48:00Z</dcterms:created>
  <dcterms:modified xsi:type="dcterms:W3CDTF">2019-09-18T19:23:00Z</dcterms:modified>
</cp:coreProperties>
</file>