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2B" w:rsidRPr="00984A57" w:rsidRDefault="00B4342B" w:rsidP="00417F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:rsidR="00B4342B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do uchwały Rady Miejskiej w Sycowie nr VII/48/2019 z dnia 28 marca 2019 r.</w:t>
      </w:r>
    </w:p>
    <w:p w:rsidR="00B4342B" w:rsidRPr="00984A57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342B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Objaśnienia przyjętych wartości w wieloletniej prognozie finansowej na lata 2019 do 2025 Miasta i Gminy Syców.</w:t>
      </w:r>
    </w:p>
    <w:p w:rsidR="00B4342B" w:rsidRPr="00984A57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4342B" w:rsidRPr="00984A57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Dochody: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1. Dochody budżetu - </w:t>
      </w:r>
      <w:r w:rsidRPr="00984A57">
        <w:rPr>
          <w:rFonts w:ascii="Times New Roman" w:hAnsi="Times New Roman" w:cs="Times New Roman"/>
          <w:sz w:val="24"/>
          <w:szCs w:val="24"/>
        </w:rPr>
        <w:t>69 941 161,18 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a) dochody bieżące - 63 175 798,18 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b) dochody majątkowe - 6 765 363,00 zł, 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w tym: - dochody ze sprzedaży majątku - 870 000,00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2. Wydatki budżetu</w:t>
      </w:r>
      <w:r w:rsidRPr="00984A57">
        <w:rPr>
          <w:rFonts w:ascii="Times New Roman" w:hAnsi="Times New Roman" w:cs="Times New Roman"/>
          <w:sz w:val="24"/>
          <w:szCs w:val="24"/>
        </w:rPr>
        <w:t xml:space="preserve"> - 70 328 451,99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Pr="00984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a) wydatki bieżące - 59 737 240,37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b) wydatki majątkowe - 10 591 211,62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 - wydatki na obsługę długu - 530 000,00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3. Wynik budżetu </w:t>
      </w:r>
      <w:r w:rsidRPr="00984A57">
        <w:rPr>
          <w:rFonts w:ascii="Times New Roman" w:hAnsi="Times New Roman" w:cs="Times New Roman"/>
          <w:sz w:val="24"/>
          <w:szCs w:val="24"/>
        </w:rPr>
        <w:t>-deficyt - 387 290,81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Pozycja wynik budżetu jest różnicą między szacowanymi dochodami a planowanymi wydatkami. Różnica ta stanowi deficyt. </w:t>
      </w:r>
    </w:p>
    <w:p w:rsidR="00B4342B" w:rsidRPr="00984A57" w:rsidRDefault="00B4342B" w:rsidP="00947C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4. Sposób finansowania deficytu</w:t>
      </w:r>
      <w:r w:rsidRPr="00984A57">
        <w:rPr>
          <w:rFonts w:ascii="Times New Roman" w:hAnsi="Times New Roman" w:cs="Times New Roman"/>
          <w:sz w:val="24"/>
          <w:szCs w:val="24"/>
        </w:rPr>
        <w:t xml:space="preserve"> - źródłem pokrycia deficytu budżetu Miasta i Gminy są wolne środki, o których mowa w art.217 ust.2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 xml:space="preserve"> 6 ustawy o finansach publicznych.</w:t>
      </w:r>
    </w:p>
    <w:p w:rsidR="00B4342B" w:rsidRPr="00984A57" w:rsidRDefault="00B4342B" w:rsidP="00947C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84A57">
        <w:rPr>
          <w:rFonts w:ascii="Times New Roman" w:hAnsi="Times New Roman" w:cs="Times New Roman"/>
          <w:sz w:val="24"/>
          <w:szCs w:val="24"/>
        </w:rPr>
        <w:t xml:space="preserve">. 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>Przychody budżetu wynoszą</w:t>
      </w:r>
      <w:r w:rsidRPr="00984A57">
        <w:rPr>
          <w:rFonts w:ascii="Times New Roman" w:hAnsi="Times New Roman" w:cs="Times New Roman"/>
          <w:sz w:val="24"/>
          <w:szCs w:val="24"/>
        </w:rPr>
        <w:t xml:space="preserve"> – 6 600 000 zł</w:t>
      </w:r>
    </w:p>
    <w:p w:rsidR="00B4342B" w:rsidRPr="00984A57" w:rsidRDefault="00B4342B" w:rsidP="005A4C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Zaplanowany został na rok 2019 kredyt w wysokości 6 600 000 zł jako źródło spłaty zobowiązań z tytułu zaciągniętych kredytów.</w:t>
      </w:r>
    </w:p>
    <w:p w:rsidR="00B4342B" w:rsidRPr="00984A57" w:rsidRDefault="00B4342B" w:rsidP="00947C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6. Rozchody budżetu wynoszą - </w:t>
      </w:r>
      <w:r w:rsidRPr="00984A57">
        <w:rPr>
          <w:rFonts w:ascii="Times New Roman" w:hAnsi="Times New Roman" w:cs="Times New Roman"/>
          <w:sz w:val="24"/>
          <w:szCs w:val="24"/>
        </w:rPr>
        <w:t>6 641 339,00 zł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342B" w:rsidRDefault="00B4342B" w:rsidP="005A4C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Spłatę długu zaplanowano na podstawie harmonogramu spłat zaciągniętych kredytów.           W roku 2019 spłata rat kapitałowych wynosi  3 600 000 zł. oraz kredyt długoterminowy zaciągnięty na wyprzedzające finansowanie działań finansowanych ze środków pochodzących z budżetu Unii Europejskiej w kwocie 3 041 339 zł.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342B" w:rsidRDefault="00B4342B" w:rsidP="005A4C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342B" w:rsidRDefault="00B4342B" w:rsidP="005A4C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342B" w:rsidRDefault="00B4342B" w:rsidP="005A4C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342B" w:rsidRPr="00984A57" w:rsidRDefault="00B4342B" w:rsidP="005A4C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B4342B" w:rsidRPr="00984A57" w:rsidRDefault="00B4342B" w:rsidP="00947C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7. Kwota długu -</w:t>
      </w:r>
      <w:r w:rsidRPr="00984A57">
        <w:rPr>
          <w:rFonts w:ascii="Times New Roman" w:hAnsi="Times New Roman" w:cs="Times New Roman"/>
          <w:sz w:val="24"/>
          <w:szCs w:val="24"/>
        </w:rPr>
        <w:t>20 700 000,00 zł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342B" w:rsidRPr="00984A57" w:rsidRDefault="00B4342B" w:rsidP="009E2D54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</w:pPr>
      <w:r w:rsidRPr="00984A57">
        <w:t>Przypadające do spłaty w roku budżetowym zobowiązania finansowe z tytułu zaciągniętych kredytów w latach ubiegłych w kwocie 6 641 339 zł, sfinansowane zostaną;</w:t>
      </w:r>
    </w:p>
    <w:p w:rsidR="00B4342B" w:rsidRPr="00984A57" w:rsidRDefault="00B4342B" w:rsidP="009E2D54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</w:pPr>
      <w:r w:rsidRPr="00984A57">
        <w:t>w kwocie 3 600 000 ze środków kredytu jaki zostanie zaciągnięty na ich spłatę,</w:t>
      </w:r>
    </w:p>
    <w:p w:rsidR="00B4342B" w:rsidRPr="00984A57" w:rsidRDefault="00B4342B" w:rsidP="00607339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</w:pPr>
      <w:r w:rsidRPr="00984A57">
        <w:t>w kwocie 3 041 339 zł środki z dotacji w ramach RPO dla Województwa Dolnośląskiego oraz środki z PROW</w:t>
      </w:r>
      <w:r w:rsidRPr="00984A57">
        <w:rPr>
          <w:b/>
          <w:bCs/>
        </w:rPr>
        <w:t xml:space="preserve">.  </w:t>
      </w:r>
    </w:p>
    <w:p w:rsidR="00B4342B" w:rsidRPr="00984A57" w:rsidRDefault="00B4342B" w:rsidP="0017425D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A57">
        <w:rPr>
          <w:rFonts w:ascii="Times New Roman" w:hAnsi="Times New Roman" w:cs="Times New Roman"/>
          <w:sz w:val="24"/>
          <w:szCs w:val="24"/>
        </w:rPr>
        <w:t xml:space="preserve">Kwota długu na koniec 2019 roku wyniesie 20 700 000 zł, w efekcie zadłużenie gminy zmniejszy się o 41 399 zł. Planowana spłata istniejącego zadłużenia zakończona zostanie       w 2025. </w:t>
      </w:r>
    </w:p>
    <w:p w:rsidR="00B4342B" w:rsidRDefault="00B4342B" w:rsidP="0060733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984A57">
        <w:rPr>
          <w:rFonts w:ascii="Times New Roman" w:hAnsi="Times New Roman" w:cs="Times New Roman"/>
          <w:sz w:val="24"/>
          <w:szCs w:val="24"/>
        </w:rPr>
        <w:t xml:space="preserve">W WPF na lata 2019-2025 zachowane 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>zostają relacje, o których mowa w art.242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84A57">
        <w:rPr>
          <w:rFonts w:ascii="Times New Roman" w:hAnsi="Times New Roman" w:cs="Times New Roman"/>
          <w:b/>
          <w:bCs/>
          <w:sz w:val="24"/>
          <w:szCs w:val="24"/>
        </w:rPr>
        <w:t>art.244</w:t>
      </w:r>
      <w:r w:rsidRPr="00984A57">
        <w:rPr>
          <w:rFonts w:ascii="Times New Roman" w:hAnsi="Times New Roman" w:cs="Times New Roman"/>
          <w:sz w:val="24"/>
          <w:szCs w:val="24"/>
        </w:rPr>
        <w:t xml:space="preserve"> ustawy o finansach publicznych.</w:t>
      </w:r>
    </w:p>
    <w:p w:rsidR="00B4342B" w:rsidRPr="00984A57" w:rsidRDefault="00B4342B" w:rsidP="005A4C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5A4C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sz w:val="24"/>
          <w:szCs w:val="24"/>
        </w:rPr>
        <w:t>9. Kwoty wydatków bieżących wynikających z limitów wydatków na planowane i realizowane przedsięwzięcia</w:t>
      </w:r>
    </w:p>
    <w:p w:rsidR="00B4342B" w:rsidRPr="00984A57" w:rsidRDefault="00B4342B" w:rsidP="00C16AE5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a) wydatki bieżące wynoszą 570 307,17 zł</w:t>
      </w:r>
    </w:p>
    <w:p w:rsidR="00B4342B" w:rsidRDefault="00B4342B" w:rsidP="00C16AE5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b) wydatki majątkowe wynoszą – 6 918 006,</w:t>
      </w:r>
      <w:r>
        <w:rPr>
          <w:rFonts w:ascii="Times New Roman" w:hAnsi="Times New Roman" w:cs="Times New Roman"/>
          <w:sz w:val="24"/>
          <w:szCs w:val="24"/>
        </w:rPr>
        <w:t>00 zł</w:t>
      </w:r>
    </w:p>
    <w:p w:rsidR="00B4342B" w:rsidRDefault="00B4342B" w:rsidP="00C16A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C16A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607339" w:rsidRDefault="00B4342B" w:rsidP="00C16A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7339">
        <w:rPr>
          <w:rFonts w:ascii="Times New Roman" w:hAnsi="Times New Roman" w:cs="Times New Roman"/>
          <w:b/>
          <w:bCs/>
          <w:sz w:val="24"/>
          <w:szCs w:val="24"/>
        </w:rPr>
        <w:t>Przedsięwzięcia przyjęte w wieloletniej prognozie finansowej:</w:t>
      </w:r>
    </w:p>
    <w:p w:rsidR="00B4342B" w:rsidRPr="00984A57" w:rsidRDefault="00B4342B" w:rsidP="00FE3696">
      <w:pPr>
        <w:spacing w:before="1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w ramach wydatków bieżących:</w:t>
      </w:r>
    </w:p>
    <w:p w:rsidR="00B4342B" w:rsidRPr="00984A57" w:rsidRDefault="00B4342B" w:rsidP="00861F06">
      <w:pPr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i/>
          <w:iCs/>
          <w:sz w:val="24"/>
          <w:szCs w:val="24"/>
        </w:rPr>
        <w:t>I. Wydatki na programy, projekty lub zadania związane z programami realizowanymi              z udziałem środków, o których mowa w art.5 ust.1 pkt2 i 3, ustawy z dnia 27 sierpnia 2009 r. o finansach publicznych, tego:</w:t>
      </w:r>
      <w:r w:rsidRPr="00984A5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1. Przedsięwzięcie pn. „ TIK-Twórcza Innowacyjna Kreatywna szkoła.” realizowane przez Szkołę Podstawową Nr 1 w Sycowie. Wartość projektu łącznie wynosi 782 838 zł z czego  dofinansowanie ze środków europejskich w okresie trzyletnim wynosi 703 060,50 zł, natomiast dotacja celowa z budżetu państwa stanowi kwotę 79 777,50 zł., natomiast w roku 2019 są to środki w wysokości łącznie 115 955,74zł</w:t>
      </w:r>
      <w:r w:rsidRPr="00984A5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2. Przedsięwzięcie pn.</w:t>
      </w:r>
      <w:r w:rsidRPr="00984A57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r w:rsidRPr="00984A57">
        <w:rPr>
          <w:rFonts w:ascii="Times New Roman" w:hAnsi="Times New Roman" w:cs="Times New Roman"/>
          <w:sz w:val="24"/>
          <w:szCs w:val="24"/>
        </w:rPr>
        <w:t>"Nasza szkoła nasza przyszłość</w:t>
      </w:r>
      <w:r w:rsidRPr="00984A57">
        <w:rPr>
          <w:rFonts w:ascii="Times New Roman" w:hAnsi="Times New Roman" w:cs="Times New Roman"/>
          <w:color w:val="363636"/>
          <w:sz w:val="24"/>
          <w:szCs w:val="24"/>
        </w:rPr>
        <w:t xml:space="preserve">" </w:t>
      </w:r>
      <w:r w:rsidRPr="00984A57">
        <w:rPr>
          <w:rFonts w:ascii="Times New Roman" w:hAnsi="Times New Roman" w:cs="Times New Roman"/>
          <w:sz w:val="24"/>
          <w:szCs w:val="24"/>
        </w:rPr>
        <w:t xml:space="preserve">realizowane przez Szkołę Podstawową w Drołtowicach. Wartość projektu łącznie wynosi 229 332 zł z czego  dofinansowanie ze środków europejskich w okresie trzyletnim wynosi 207 172,20 zł, natomiast dotacja celowa  z budżetu państwa stanowi kwotę 22 159,80 zł., natomiast w roku 2019 są to środki w wysokości 41 512,50zł </w:t>
      </w: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Przedsięwzięcia te realizowane są w ramach Regionalnego Programu Operacyjnego Województwa Dolnośląskiego na lata 2014-2020 współfinansowanego ze środków Europejskiego Funduszu Społecznego. Wartość projektów w okresie trzyletnim łącznie wynosi 1 012 170 zł.</w:t>
      </w: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Szkoły na realizację projektu poniosą wkład własny, niefinansowy w postaci eksploatacji sal lekcyjnych ( energia, ogrzewanie, woda, sprzątanie, środki czystości, dostęp do Internetu).     Celem głównym projektu jest zwiększenie kompetencji kluczowych, ukształtowanie właściwych postaw i zwiększenie umiejętności niezbędnych na rynku pracy u uczniów szkół podstawowych.</w:t>
      </w: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3. Przedsięwzięcie pn. „Akademia Jutra” realizowane będzie przez Szkołę Podstawową nr 1               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984A5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4A57">
        <w:rPr>
          <w:rFonts w:ascii="Times New Roman" w:hAnsi="Times New Roman" w:cs="Times New Roman"/>
          <w:sz w:val="24"/>
          <w:szCs w:val="24"/>
        </w:rPr>
        <w:t>zł. W roku 2019 przeznaczone zostają środki w wysokości 171 181,25 zł</w:t>
      </w:r>
    </w:p>
    <w:p w:rsidR="00B4342B" w:rsidRPr="00984A57" w:rsidRDefault="00B4342B" w:rsidP="00FE3696">
      <w:pPr>
        <w:spacing w:after="198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Celem projektu jest zwiększenie kompetencji uczniów w zakresie umiejętności matematyczno – przyrodniczych i językowych, ukształtowanie właściwych postaw kreatywności                     i samodzielności oraz zwiększenie umiejętności niezbędnych na rynku pracy. Uczniowie będą rozwijać swoje umiejętności w sposób interaktywny, uczestnicząc w warsztatach edukacyjnych , m.in. do Wrocławskim Centrum Edukacyjnym, w Parku Technologicznym      w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Hydropolis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 xml:space="preserve">. Wezmą udział w obozach językowych i społecznych w ramach programu „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EuroWeek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>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4. Przedsięwzięcie pn. " Szkoła Marzeń " realizowane będzie przez szkoły wiejskie z naszej gminy: Szkołę Podstawową w Stradomi Wierzchniej, Szkołę Podstawową w Drołtowicach,  oraz Szkołę Podstawową w Działoszy. Wartość projektu łącznie wynosi 387 482,43 zł, w tym wkład własny 20 393,82 zł. Dofinansowanie ze środków europejskich w okresie dwuletnim wynosi 139 201,25 zł, natomiast dotacja celowa z budżetu państwa stanowi kwotę 24 564,93</w:t>
      </w:r>
      <w:r w:rsidRPr="00984A5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4A57">
        <w:rPr>
          <w:rFonts w:ascii="Times New Roman" w:hAnsi="Times New Roman" w:cs="Times New Roman"/>
          <w:sz w:val="24"/>
          <w:szCs w:val="24"/>
        </w:rPr>
        <w:t xml:space="preserve">zł. Kwota </w:t>
      </w:r>
      <w:r w:rsidRPr="00984A57">
        <w:rPr>
          <w:rFonts w:ascii="Times New Roman" w:hAnsi="Times New Roman" w:cs="Times New Roman"/>
          <w:color w:val="993300"/>
          <w:sz w:val="24"/>
          <w:szCs w:val="24"/>
        </w:rPr>
        <w:t>223 716,2</w:t>
      </w:r>
      <w:r w:rsidRPr="00984A57">
        <w:rPr>
          <w:rFonts w:ascii="Times New Roman" w:hAnsi="Times New Roman" w:cs="Times New Roman"/>
          <w:sz w:val="24"/>
          <w:szCs w:val="24"/>
        </w:rPr>
        <w:t xml:space="preserve"> zostanie</w:t>
      </w:r>
      <w:r w:rsidR="00856B0C">
        <w:rPr>
          <w:rFonts w:ascii="Times New Roman" w:hAnsi="Times New Roman" w:cs="Times New Roman"/>
          <w:sz w:val="24"/>
          <w:szCs w:val="24"/>
        </w:rPr>
        <w:t xml:space="preserve"> przekazana partnerowi projektu z czego w roku bieżącym         27 132,50 zł.</w:t>
      </w:r>
      <w:r w:rsidRPr="00984A57">
        <w:rPr>
          <w:rFonts w:ascii="Times New Roman" w:hAnsi="Times New Roman" w:cs="Times New Roman"/>
          <w:sz w:val="24"/>
          <w:szCs w:val="24"/>
        </w:rPr>
        <w:t xml:space="preserve"> W roku 2019 na przedsięwzięcie  przeznaczone zostają środki w wysokości 118 658,68 zł.</w:t>
      </w:r>
    </w:p>
    <w:p w:rsidR="00856B0C" w:rsidRDefault="00856B0C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Szkoły na realizację projektu poniosą wkład własny, niefinansowy w postaci eksploatacji sal lekcyjnych ( energia, ogrzewanie, woda, sprzątanie, środki czystości, dostęp do Internetu).</w:t>
      </w:r>
    </w:p>
    <w:p w:rsidR="00B4342B" w:rsidRPr="00984A57" w:rsidRDefault="00B4342B" w:rsidP="00FE3696">
      <w:pPr>
        <w:pStyle w:val="Normalny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</w:rPr>
      </w:pPr>
      <w:r w:rsidRPr="00984A57">
        <w:rPr>
          <w:rFonts w:ascii="Times New Roman" w:hAnsi="Times New Roman" w:cs="Times New Roman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B4342B" w:rsidRPr="00984A57" w:rsidRDefault="00B4342B" w:rsidP="00FE3696">
      <w:pPr>
        <w:pStyle w:val="Normalny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</w:rPr>
      </w:pPr>
    </w:p>
    <w:p w:rsidR="00B4342B" w:rsidRPr="00984A57" w:rsidRDefault="00B4342B" w:rsidP="00FE3696">
      <w:pPr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II. </w:t>
      </w:r>
      <w:r w:rsidRPr="00984A57">
        <w:rPr>
          <w:rFonts w:ascii="Times New Roman" w:hAnsi="Times New Roman" w:cs="Times New Roman"/>
          <w:i/>
          <w:iCs/>
          <w:sz w:val="24"/>
          <w:szCs w:val="24"/>
        </w:rPr>
        <w:t>Wydatki na programy, projekty lub zadania pozostałe:</w:t>
      </w:r>
    </w:p>
    <w:p w:rsidR="00B4342B" w:rsidRPr="00984A57" w:rsidRDefault="00B4342B" w:rsidP="00FE36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1. Program pn. „Opracowanie MPZP" - mający na celu zachowanie ładu przestrzennego obejmujący lata 2015-2019 - limit 277 936 zł. W roku 2019 zaplanowane zostały środki                 w kwocie 123 000  zł</w:t>
      </w:r>
    </w:p>
    <w:p w:rsidR="00B4342B" w:rsidRPr="00984A57" w:rsidRDefault="00B4342B" w:rsidP="00FE3696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- </w:t>
      </w:r>
      <w:r w:rsidRPr="00984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ramach wydatków majątkowych:</w:t>
      </w:r>
    </w:p>
    <w:p w:rsidR="00B4342B" w:rsidRPr="00607339" w:rsidRDefault="00B4342B" w:rsidP="00607339">
      <w:pPr>
        <w:spacing w:before="120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i/>
          <w:iCs/>
          <w:sz w:val="24"/>
          <w:szCs w:val="24"/>
        </w:rPr>
        <w:t xml:space="preserve">I. Wydatki na programy, projekty lub zadania związane z programami realizowanymi             z udziałem środków, o których mowa w art.5 ust.1 pkt2 i 3, ustawy z dnia 27 sierpnia </w:t>
      </w:r>
      <w:r w:rsidRPr="00984A57">
        <w:rPr>
          <w:rFonts w:ascii="Times New Roman" w:hAnsi="Times New Roman" w:cs="Times New Roman"/>
          <w:i/>
          <w:iCs/>
          <w:sz w:val="24"/>
          <w:szCs w:val="24"/>
        </w:rPr>
        <w:tab/>
        <w:t>2009 r</w:t>
      </w:r>
      <w:r>
        <w:rPr>
          <w:rFonts w:ascii="Times New Roman" w:hAnsi="Times New Roman" w:cs="Times New Roman"/>
          <w:i/>
          <w:iCs/>
          <w:sz w:val="24"/>
          <w:szCs w:val="24"/>
        </w:rPr>
        <w:t>. o finansach publicznych, tego:</w:t>
      </w:r>
    </w:p>
    <w:p w:rsidR="00B4342B" w:rsidRPr="00984A57" w:rsidRDefault="00B4342B" w:rsidP="00DC70A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  1. Współudział w budowie drogi gminnej nr 101668D w m. Wioska latach 2017-2019 r.   Szacowany koszt inwestycji to kwota  5 584 784 zł. W roku 2019 kwota 2 153 844 zł.</w:t>
      </w:r>
    </w:p>
    <w:p w:rsidR="00B4342B" w:rsidRPr="00984A57" w:rsidRDefault="00B4342B" w:rsidP="004B261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2. Rewitalizacja ulic Kościelnej i Młyńskiej w Sycowie wraz z przyległą infrastrukturą  publiczną - Poprawa jakości i atrakcyjności publicznej przestrzeni miejskiej, efektem której będzie aktywizacja społeczna i gospodarcza niniejszego obszaru, dzięki kompleksowej rewitalizacji infrastruktury zdegradowanej części miasta.</w:t>
      </w:r>
    </w:p>
    <w:p w:rsidR="00B4342B" w:rsidRDefault="00B4342B" w:rsidP="00607339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Projekt realizowany jest w latach 2019-2020. Całkowita wartość projektu wyniesie                  5 002 000 zł,  w roku 2019 jest to kwota 2 751 000 zł.</w:t>
      </w:r>
    </w:p>
    <w:p w:rsidR="00B4342B" w:rsidRPr="00984A57" w:rsidRDefault="00B4342B" w:rsidP="00607339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i/>
          <w:iCs/>
          <w:sz w:val="24"/>
          <w:szCs w:val="24"/>
        </w:rPr>
        <w:t xml:space="preserve">II. Wydatki na programy, projekty lub zadania związane z umowami partnerstwa </w:t>
      </w:r>
      <w:r w:rsidRPr="00984A5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publiczno - prywatnego, z tego: </w:t>
      </w:r>
    </w:p>
    <w:p w:rsidR="00B4342B" w:rsidRDefault="00B4342B" w:rsidP="00607339">
      <w:pPr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W roku sprawozdawczym Gmina nie przewiduje przedsięwzięć z udziałem w/w </w:t>
      </w:r>
      <w:r w:rsidRPr="00984A57">
        <w:rPr>
          <w:rFonts w:ascii="Times New Roman" w:hAnsi="Times New Roman" w:cs="Times New Roman"/>
          <w:sz w:val="24"/>
          <w:szCs w:val="24"/>
        </w:rPr>
        <w:tab/>
        <w:t>środków.</w:t>
      </w:r>
    </w:p>
    <w:p w:rsidR="00856B0C" w:rsidRDefault="00856B0C" w:rsidP="00607339">
      <w:pPr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6B0C" w:rsidRDefault="00856B0C" w:rsidP="00607339">
      <w:pPr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6B0C" w:rsidRDefault="00856B0C" w:rsidP="00607339">
      <w:pPr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607339">
      <w:pPr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5A4C65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84A57">
        <w:rPr>
          <w:rFonts w:ascii="Times New Roman" w:hAnsi="Times New Roman" w:cs="Times New Roman"/>
          <w:i/>
          <w:iCs/>
          <w:sz w:val="24"/>
          <w:szCs w:val="24"/>
        </w:rPr>
        <w:t>III. Wydatki na programy, projekty lub zadania  pozostałe: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1. Utrzymanie rezultatu projektu oczyszczalni ścieków. </w:t>
      </w:r>
    </w:p>
    <w:p w:rsidR="00B4342B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Projekt realizowany jest w latach 2012-2021. Całkowita wartość projektu wyniesie                  3 131 620 zł,  w roku 2019 jest to kwota 313 162 zł.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2. Budowa kanalizacji sanitarnej w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m.Wioska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>.</w:t>
      </w:r>
    </w:p>
    <w:p w:rsidR="00B4342B" w:rsidRPr="00984A57" w:rsidRDefault="00B4342B" w:rsidP="00FE3696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 Projekt realizowany jest w latach 2018-2019. Całkowita wartość inwestycji szacowna jest na kwotę 4 021 200 zł, w roku 2019 kwota 1 600 000,00 zł.</w:t>
      </w:r>
    </w:p>
    <w:p w:rsidR="00B4342B" w:rsidRPr="00984A57" w:rsidRDefault="00B4342B" w:rsidP="00DC70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3. Współudział w przebudowie drogi wojewódzkiej nr 449 w zakresie budowy ciągu pieszo - rowerowego w m. Syców wraz z budową kanalizacji deszczowej przy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ul.Kaliskiej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 xml:space="preserve"> - pomoc rzeczowa – Poprawa bezpieczeństwa.</w:t>
      </w:r>
    </w:p>
    <w:p w:rsidR="00B4342B" w:rsidRPr="00984A57" w:rsidRDefault="00B4342B" w:rsidP="00DC70A7">
      <w:pPr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 Projekt realizowany jest w latach 2019-200. Całkowita wartość projektu wyniesie                  828 000 zł,  w roku 2019 jest to kwota 100 000 zł.</w:t>
      </w:r>
    </w:p>
    <w:p w:rsidR="00B4342B" w:rsidRPr="00984A57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4342B" w:rsidRPr="00795FCF" w:rsidRDefault="00B4342B" w:rsidP="006A63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FCF">
        <w:rPr>
          <w:rFonts w:ascii="Times New Roman" w:hAnsi="Times New Roman" w:cs="Times New Roman"/>
          <w:b/>
          <w:sz w:val="24"/>
          <w:szCs w:val="24"/>
        </w:rPr>
        <w:t>Zmiana wynika z dostosowania zgodności WPF do zapisów budżetu na dzień 28 marca 2019</w:t>
      </w:r>
      <w:r w:rsidR="00795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5FCF">
        <w:rPr>
          <w:rFonts w:ascii="Times New Roman" w:hAnsi="Times New Roman" w:cs="Times New Roman"/>
          <w:b/>
          <w:sz w:val="24"/>
          <w:szCs w:val="24"/>
        </w:rPr>
        <w:t>r.</w:t>
      </w:r>
    </w:p>
    <w:p w:rsidR="00B4342B" w:rsidRPr="00984A57" w:rsidRDefault="00B4342B" w:rsidP="006A63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Zmniejszony</w:t>
      </w:r>
      <w:r>
        <w:rPr>
          <w:rFonts w:ascii="Times New Roman" w:hAnsi="Times New Roman" w:cs="Times New Roman"/>
          <w:sz w:val="24"/>
          <w:szCs w:val="24"/>
        </w:rPr>
        <w:t xml:space="preserve"> zostaje plan dochodów o kwotę </w:t>
      </w:r>
      <w:r w:rsidRPr="00984A57">
        <w:rPr>
          <w:rFonts w:ascii="Times New Roman" w:hAnsi="Times New Roman" w:cs="Times New Roman"/>
          <w:sz w:val="24"/>
          <w:szCs w:val="24"/>
        </w:rPr>
        <w:t>37 573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A57">
        <w:rPr>
          <w:rFonts w:ascii="Times New Roman" w:hAnsi="Times New Roman" w:cs="Times New Roman"/>
          <w:sz w:val="24"/>
          <w:szCs w:val="24"/>
        </w:rPr>
        <w:t>ł- korekta naliczenia subwencji oświatowej na rok 2019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84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42B" w:rsidRPr="00984A57" w:rsidRDefault="00B4342B" w:rsidP="006A63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Zwiększony zostaje plan wydatków o kwotę 5 400 zł na zakup usług obcych w placówkach  oświatowych.</w:t>
      </w:r>
    </w:p>
    <w:p w:rsidR="00B4342B" w:rsidRPr="00984A57" w:rsidRDefault="00B4342B" w:rsidP="006A63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Wprowadzone zmiany powodują zmianę wyniku budżetu w roku bieżącym. </w:t>
      </w:r>
    </w:p>
    <w:p w:rsidR="00B4342B" w:rsidRPr="00984A57" w:rsidRDefault="00B4342B" w:rsidP="006A63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 W wyniku zmian budżetu wzrósł deficyt budżetowy</w:t>
      </w:r>
      <w:r>
        <w:rPr>
          <w:rFonts w:ascii="Times New Roman" w:hAnsi="Times New Roman" w:cs="Times New Roman"/>
          <w:sz w:val="24"/>
          <w:szCs w:val="24"/>
        </w:rPr>
        <w:t xml:space="preserve"> o wartość 42 973 zł i po </w:t>
      </w:r>
      <w:r w:rsidRPr="00984A57">
        <w:rPr>
          <w:rFonts w:ascii="Times New Roman" w:hAnsi="Times New Roman" w:cs="Times New Roman"/>
          <w:sz w:val="24"/>
          <w:szCs w:val="24"/>
        </w:rPr>
        <w:t>zmianach wyno</w:t>
      </w:r>
      <w:r>
        <w:rPr>
          <w:rFonts w:ascii="Times New Roman" w:hAnsi="Times New Roman" w:cs="Times New Roman"/>
          <w:sz w:val="24"/>
          <w:szCs w:val="24"/>
        </w:rPr>
        <w:t xml:space="preserve">si </w:t>
      </w:r>
      <w:r w:rsidRPr="00984A57">
        <w:rPr>
          <w:rFonts w:ascii="Times New Roman" w:hAnsi="Times New Roman" w:cs="Times New Roman"/>
          <w:sz w:val="24"/>
          <w:szCs w:val="24"/>
        </w:rPr>
        <w:t xml:space="preserve">387 290,81 zł. </w:t>
      </w:r>
    </w:p>
    <w:p w:rsidR="00B4342B" w:rsidRPr="00984A57" w:rsidRDefault="00B4342B" w:rsidP="006A63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 xml:space="preserve">Źródłem sfinansowania zwiększonego deficytu są wolne środki, o których mowa w art.217 ust.2 </w:t>
      </w:r>
      <w:proofErr w:type="spellStart"/>
      <w:r w:rsidRPr="00984A5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84A57">
        <w:rPr>
          <w:rFonts w:ascii="Times New Roman" w:hAnsi="Times New Roman" w:cs="Times New Roman"/>
          <w:sz w:val="24"/>
          <w:szCs w:val="24"/>
        </w:rPr>
        <w:t xml:space="preserve"> 6 ustawy o finansach publicznych.</w:t>
      </w:r>
    </w:p>
    <w:p w:rsidR="00B4342B" w:rsidRPr="00984A57" w:rsidRDefault="00B4342B" w:rsidP="006A63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A57">
        <w:rPr>
          <w:rFonts w:ascii="Times New Roman" w:hAnsi="Times New Roman" w:cs="Times New Roman"/>
          <w:sz w:val="24"/>
          <w:szCs w:val="24"/>
        </w:rPr>
        <w:t>Dokonane zmiany powodują zmiany nie powodują zmian w załączniku pn." Przedsięwzięcia WPF" .</w:t>
      </w:r>
    </w:p>
    <w:p w:rsidR="00B4342B" w:rsidRPr="00984A57" w:rsidRDefault="00B4342B" w:rsidP="006A63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42B" w:rsidRPr="00984A57" w:rsidRDefault="00B4342B" w:rsidP="00417F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342B" w:rsidRPr="00984A57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EC3" w:rsidRDefault="00463EC3" w:rsidP="00D80F4F">
      <w:pPr>
        <w:spacing w:after="0" w:line="240" w:lineRule="auto"/>
      </w:pPr>
      <w:r>
        <w:separator/>
      </w:r>
    </w:p>
  </w:endnote>
  <w:endnote w:type="continuationSeparator" w:id="0">
    <w:p w:rsidR="00463EC3" w:rsidRDefault="00463EC3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EC3" w:rsidRDefault="00463EC3" w:rsidP="00D80F4F">
      <w:pPr>
        <w:spacing w:after="0" w:line="240" w:lineRule="auto"/>
      </w:pPr>
      <w:r>
        <w:separator/>
      </w:r>
    </w:p>
  </w:footnote>
  <w:footnote w:type="continuationSeparator" w:id="0">
    <w:p w:rsidR="00463EC3" w:rsidRDefault="00463EC3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300D4"/>
    <w:rsid w:val="000417E8"/>
    <w:rsid w:val="000422DC"/>
    <w:rsid w:val="0005227D"/>
    <w:rsid w:val="00056166"/>
    <w:rsid w:val="000628FA"/>
    <w:rsid w:val="00066263"/>
    <w:rsid w:val="00075391"/>
    <w:rsid w:val="00080B82"/>
    <w:rsid w:val="0008290F"/>
    <w:rsid w:val="000939A3"/>
    <w:rsid w:val="000967F0"/>
    <w:rsid w:val="000A52A4"/>
    <w:rsid w:val="000A7AA5"/>
    <w:rsid w:val="000B710E"/>
    <w:rsid w:val="000B7C35"/>
    <w:rsid w:val="000C5A98"/>
    <w:rsid w:val="000D4286"/>
    <w:rsid w:val="000D4FEB"/>
    <w:rsid w:val="000E2B07"/>
    <w:rsid w:val="000E2CE3"/>
    <w:rsid w:val="000E3A93"/>
    <w:rsid w:val="000E6E42"/>
    <w:rsid w:val="000F501F"/>
    <w:rsid w:val="001009DD"/>
    <w:rsid w:val="0010209C"/>
    <w:rsid w:val="00103DBB"/>
    <w:rsid w:val="0010491B"/>
    <w:rsid w:val="001173A6"/>
    <w:rsid w:val="00135F6D"/>
    <w:rsid w:val="001419CC"/>
    <w:rsid w:val="00147B62"/>
    <w:rsid w:val="0015143B"/>
    <w:rsid w:val="00153C14"/>
    <w:rsid w:val="00154FCA"/>
    <w:rsid w:val="0016103C"/>
    <w:rsid w:val="00162084"/>
    <w:rsid w:val="0017425D"/>
    <w:rsid w:val="001743D1"/>
    <w:rsid w:val="001841B1"/>
    <w:rsid w:val="001855BE"/>
    <w:rsid w:val="001963D2"/>
    <w:rsid w:val="001A5F78"/>
    <w:rsid w:val="001B4872"/>
    <w:rsid w:val="001B55B1"/>
    <w:rsid w:val="001B5B10"/>
    <w:rsid w:val="001B683E"/>
    <w:rsid w:val="001C3141"/>
    <w:rsid w:val="001C3A29"/>
    <w:rsid w:val="001D1565"/>
    <w:rsid w:val="001D237A"/>
    <w:rsid w:val="001D53FD"/>
    <w:rsid w:val="001D7E2E"/>
    <w:rsid w:val="001E1BAB"/>
    <w:rsid w:val="001F55E5"/>
    <w:rsid w:val="001F6FE5"/>
    <w:rsid w:val="002217C4"/>
    <w:rsid w:val="00241427"/>
    <w:rsid w:val="0024264E"/>
    <w:rsid w:val="0024354E"/>
    <w:rsid w:val="00243FEF"/>
    <w:rsid w:val="00246B87"/>
    <w:rsid w:val="00253C12"/>
    <w:rsid w:val="002601FE"/>
    <w:rsid w:val="00262AFA"/>
    <w:rsid w:val="00264E95"/>
    <w:rsid w:val="0028196B"/>
    <w:rsid w:val="002903BC"/>
    <w:rsid w:val="00292ADB"/>
    <w:rsid w:val="0029702A"/>
    <w:rsid w:val="002A2065"/>
    <w:rsid w:val="002A416F"/>
    <w:rsid w:val="002B2733"/>
    <w:rsid w:val="002B2E60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126B8"/>
    <w:rsid w:val="003144C9"/>
    <w:rsid w:val="00314BD3"/>
    <w:rsid w:val="003256B6"/>
    <w:rsid w:val="003374FF"/>
    <w:rsid w:val="003528FA"/>
    <w:rsid w:val="00360738"/>
    <w:rsid w:val="00362BCE"/>
    <w:rsid w:val="00365AB3"/>
    <w:rsid w:val="00370381"/>
    <w:rsid w:val="003815ED"/>
    <w:rsid w:val="003902E9"/>
    <w:rsid w:val="003A0411"/>
    <w:rsid w:val="003A0809"/>
    <w:rsid w:val="003A1F23"/>
    <w:rsid w:val="003A7FB1"/>
    <w:rsid w:val="003B2256"/>
    <w:rsid w:val="003B36BE"/>
    <w:rsid w:val="003B6ADC"/>
    <w:rsid w:val="003C743B"/>
    <w:rsid w:val="003D0136"/>
    <w:rsid w:val="003D22A1"/>
    <w:rsid w:val="003D3F68"/>
    <w:rsid w:val="003D7A5D"/>
    <w:rsid w:val="003F0B59"/>
    <w:rsid w:val="003F25F5"/>
    <w:rsid w:val="003F31CA"/>
    <w:rsid w:val="003F3BB4"/>
    <w:rsid w:val="00404997"/>
    <w:rsid w:val="00417F5A"/>
    <w:rsid w:val="0042230B"/>
    <w:rsid w:val="00424AF1"/>
    <w:rsid w:val="00425685"/>
    <w:rsid w:val="00425F0D"/>
    <w:rsid w:val="00427161"/>
    <w:rsid w:val="00443217"/>
    <w:rsid w:val="0045022F"/>
    <w:rsid w:val="00451AD4"/>
    <w:rsid w:val="004630F6"/>
    <w:rsid w:val="00463EC3"/>
    <w:rsid w:val="004851E0"/>
    <w:rsid w:val="00493337"/>
    <w:rsid w:val="004943F9"/>
    <w:rsid w:val="004A3B30"/>
    <w:rsid w:val="004A5A44"/>
    <w:rsid w:val="004A6897"/>
    <w:rsid w:val="004A741C"/>
    <w:rsid w:val="004B261A"/>
    <w:rsid w:val="004B3170"/>
    <w:rsid w:val="004B37AE"/>
    <w:rsid w:val="004C036F"/>
    <w:rsid w:val="004D0195"/>
    <w:rsid w:val="004D5C17"/>
    <w:rsid w:val="004F1E17"/>
    <w:rsid w:val="004F73E9"/>
    <w:rsid w:val="00506FF5"/>
    <w:rsid w:val="005133C9"/>
    <w:rsid w:val="00517BBE"/>
    <w:rsid w:val="005266F8"/>
    <w:rsid w:val="00536EDA"/>
    <w:rsid w:val="0054604E"/>
    <w:rsid w:val="00547780"/>
    <w:rsid w:val="00553699"/>
    <w:rsid w:val="0056045F"/>
    <w:rsid w:val="00563B15"/>
    <w:rsid w:val="005702C4"/>
    <w:rsid w:val="005737E7"/>
    <w:rsid w:val="0059174B"/>
    <w:rsid w:val="005A0C4A"/>
    <w:rsid w:val="005A492D"/>
    <w:rsid w:val="005A4C65"/>
    <w:rsid w:val="005A60F4"/>
    <w:rsid w:val="005B0329"/>
    <w:rsid w:val="005B2640"/>
    <w:rsid w:val="005C003A"/>
    <w:rsid w:val="005C1EBA"/>
    <w:rsid w:val="005C389E"/>
    <w:rsid w:val="005E47E6"/>
    <w:rsid w:val="005E6FC0"/>
    <w:rsid w:val="005F3F95"/>
    <w:rsid w:val="00607339"/>
    <w:rsid w:val="00611C1A"/>
    <w:rsid w:val="00631E1D"/>
    <w:rsid w:val="00633817"/>
    <w:rsid w:val="0063699D"/>
    <w:rsid w:val="00636B4D"/>
    <w:rsid w:val="006410E5"/>
    <w:rsid w:val="006446BC"/>
    <w:rsid w:val="006460D7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1867"/>
    <w:rsid w:val="006962BA"/>
    <w:rsid w:val="006A6346"/>
    <w:rsid w:val="006B6606"/>
    <w:rsid w:val="006C6E06"/>
    <w:rsid w:val="006D3579"/>
    <w:rsid w:val="006D515D"/>
    <w:rsid w:val="006E42D5"/>
    <w:rsid w:val="00704FBF"/>
    <w:rsid w:val="007243DD"/>
    <w:rsid w:val="00731DA6"/>
    <w:rsid w:val="007477CB"/>
    <w:rsid w:val="007503F1"/>
    <w:rsid w:val="00777D93"/>
    <w:rsid w:val="00786BC0"/>
    <w:rsid w:val="00787464"/>
    <w:rsid w:val="00787A12"/>
    <w:rsid w:val="00790A3E"/>
    <w:rsid w:val="00795FCF"/>
    <w:rsid w:val="00796975"/>
    <w:rsid w:val="007975E3"/>
    <w:rsid w:val="007A01CC"/>
    <w:rsid w:val="007A2354"/>
    <w:rsid w:val="007B07D2"/>
    <w:rsid w:val="007B3367"/>
    <w:rsid w:val="007B4C7C"/>
    <w:rsid w:val="007B60CA"/>
    <w:rsid w:val="007C2258"/>
    <w:rsid w:val="007D1959"/>
    <w:rsid w:val="007D2F59"/>
    <w:rsid w:val="007D5C8A"/>
    <w:rsid w:val="007D78CC"/>
    <w:rsid w:val="007E4524"/>
    <w:rsid w:val="007F5C07"/>
    <w:rsid w:val="007F6415"/>
    <w:rsid w:val="00812068"/>
    <w:rsid w:val="00815B64"/>
    <w:rsid w:val="00820CEC"/>
    <w:rsid w:val="00821CA9"/>
    <w:rsid w:val="0082541B"/>
    <w:rsid w:val="008272F5"/>
    <w:rsid w:val="008345FA"/>
    <w:rsid w:val="00841C43"/>
    <w:rsid w:val="00846AF2"/>
    <w:rsid w:val="00856B0C"/>
    <w:rsid w:val="008571A6"/>
    <w:rsid w:val="00861F06"/>
    <w:rsid w:val="00864EBC"/>
    <w:rsid w:val="0087322F"/>
    <w:rsid w:val="00877BEE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6BCE"/>
    <w:rsid w:val="00904462"/>
    <w:rsid w:val="0091369A"/>
    <w:rsid w:val="00924328"/>
    <w:rsid w:val="009478F8"/>
    <w:rsid w:val="00947C5F"/>
    <w:rsid w:val="009503F9"/>
    <w:rsid w:val="00964D2E"/>
    <w:rsid w:val="009656B2"/>
    <w:rsid w:val="00971812"/>
    <w:rsid w:val="0097291A"/>
    <w:rsid w:val="009779FF"/>
    <w:rsid w:val="009840F8"/>
    <w:rsid w:val="00984A57"/>
    <w:rsid w:val="00993D53"/>
    <w:rsid w:val="009A56C9"/>
    <w:rsid w:val="009D5F41"/>
    <w:rsid w:val="009E0BD4"/>
    <w:rsid w:val="009E2D54"/>
    <w:rsid w:val="009E39E2"/>
    <w:rsid w:val="009F00C2"/>
    <w:rsid w:val="009F03EE"/>
    <w:rsid w:val="00A027EA"/>
    <w:rsid w:val="00A06902"/>
    <w:rsid w:val="00A11E64"/>
    <w:rsid w:val="00A13A01"/>
    <w:rsid w:val="00A1788B"/>
    <w:rsid w:val="00A20927"/>
    <w:rsid w:val="00A36F20"/>
    <w:rsid w:val="00A444DE"/>
    <w:rsid w:val="00A4595D"/>
    <w:rsid w:val="00A60EAB"/>
    <w:rsid w:val="00A77332"/>
    <w:rsid w:val="00A774D4"/>
    <w:rsid w:val="00A8276D"/>
    <w:rsid w:val="00A82FAA"/>
    <w:rsid w:val="00A85389"/>
    <w:rsid w:val="00A968F9"/>
    <w:rsid w:val="00A9791C"/>
    <w:rsid w:val="00AB3ABA"/>
    <w:rsid w:val="00AB770B"/>
    <w:rsid w:val="00AB7DD8"/>
    <w:rsid w:val="00AD1EF1"/>
    <w:rsid w:val="00AD2FFF"/>
    <w:rsid w:val="00AD4D87"/>
    <w:rsid w:val="00AD6EBD"/>
    <w:rsid w:val="00B068AF"/>
    <w:rsid w:val="00B071BD"/>
    <w:rsid w:val="00B07B01"/>
    <w:rsid w:val="00B10B89"/>
    <w:rsid w:val="00B154EE"/>
    <w:rsid w:val="00B220A7"/>
    <w:rsid w:val="00B25D31"/>
    <w:rsid w:val="00B30557"/>
    <w:rsid w:val="00B40F72"/>
    <w:rsid w:val="00B41059"/>
    <w:rsid w:val="00B4342B"/>
    <w:rsid w:val="00B47566"/>
    <w:rsid w:val="00B56F37"/>
    <w:rsid w:val="00B671D7"/>
    <w:rsid w:val="00B7067A"/>
    <w:rsid w:val="00B74E1B"/>
    <w:rsid w:val="00B83EE8"/>
    <w:rsid w:val="00B90BA3"/>
    <w:rsid w:val="00B92D8B"/>
    <w:rsid w:val="00BA0192"/>
    <w:rsid w:val="00BB0D31"/>
    <w:rsid w:val="00BC4606"/>
    <w:rsid w:val="00BC4973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3833"/>
    <w:rsid w:val="00C16AE5"/>
    <w:rsid w:val="00C20270"/>
    <w:rsid w:val="00C21E2A"/>
    <w:rsid w:val="00C22D6B"/>
    <w:rsid w:val="00C25275"/>
    <w:rsid w:val="00C47567"/>
    <w:rsid w:val="00C51E94"/>
    <w:rsid w:val="00C52899"/>
    <w:rsid w:val="00C6614E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E6584"/>
    <w:rsid w:val="00D01D9D"/>
    <w:rsid w:val="00D021F2"/>
    <w:rsid w:val="00D043A3"/>
    <w:rsid w:val="00D05D91"/>
    <w:rsid w:val="00D1141E"/>
    <w:rsid w:val="00D228ED"/>
    <w:rsid w:val="00D3736A"/>
    <w:rsid w:val="00D42128"/>
    <w:rsid w:val="00D45E17"/>
    <w:rsid w:val="00D462ED"/>
    <w:rsid w:val="00D47BEE"/>
    <w:rsid w:val="00D616AF"/>
    <w:rsid w:val="00D64C49"/>
    <w:rsid w:val="00D80F4F"/>
    <w:rsid w:val="00D82BBC"/>
    <w:rsid w:val="00D8613A"/>
    <w:rsid w:val="00D94A8E"/>
    <w:rsid w:val="00D94E9E"/>
    <w:rsid w:val="00DA0C1E"/>
    <w:rsid w:val="00DB1B0E"/>
    <w:rsid w:val="00DC4A6E"/>
    <w:rsid w:val="00DC70A7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815C1"/>
    <w:rsid w:val="00E818A5"/>
    <w:rsid w:val="00E85213"/>
    <w:rsid w:val="00E8628B"/>
    <w:rsid w:val="00E87470"/>
    <w:rsid w:val="00E92925"/>
    <w:rsid w:val="00EA2E89"/>
    <w:rsid w:val="00EA4D9E"/>
    <w:rsid w:val="00EA6A9D"/>
    <w:rsid w:val="00EB0795"/>
    <w:rsid w:val="00EB40B1"/>
    <w:rsid w:val="00ED2FCE"/>
    <w:rsid w:val="00EE1358"/>
    <w:rsid w:val="00EE1AEE"/>
    <w:rsid w:val="00EF09C8"/>
    <w:rsid w:val="00EF2071"/>
    <w:rsid w:val="00EF7342"/>
    <w:rsid w:val="00F02EAF"/>
    <w:rsid w:val="00F147BB"/>
    <w:rsid w:val="00F15062"/>
    <w:rsid w:val="00F22483"/>
    <w:rsid w:val="00F25A1B"/>
    <w:rsid w:val="00F25E8B"/>
    <w:rsid w:val="00F33D51"/>
    <w:rsid w:val="00F34921"/>
    <w:rsid w:val="00F4417D"/>
    <w:rsid w:val="00F470DB"/>
    <w:rsid w:val="00F50652"/>
    <w:rsid w:val="00F54A7F"/>
    <w:rsid w:val="00F70381"/>
    <w:rsid w:val="00F712C0"/>
    <w:rsid w:val="00F7239F"/>
    <w:rsid w:val="00F732B7"/>
    <w:rsid w:val="00F83727"/>
    <w:rsid w:val="00F91F75"/>
    <w:rsid w:val="00FA4399"/>
    <w:rsid w:val="00FB2379"/>
    <w:rsid w:val="00FC0AF3"/>
    <w:rsid w:val="00FC2556"/>
    <w:rsid w:val="00FC362B"/>
    <w:rsid w:val="00FD13FF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nyWeb">
    <w:name w:val="Normal (Web)"/>
    <w:basedOn w:val="Normalny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ny"/>
    <w:next w:val="Tekstpodstawowy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rFonts w:ascii="Times New Roman" w:hAnsi="Times New Roman" w:cs="Times New Roman"/>
      <w:sz w:val="24"/>
      <w:szCs w:val="24"/>
    </w:rPr>
  </w:style>
  <w:style w:type="paragraph" w:customStyle="1" w:styleId="Heading41">
    <w:name w:val="Heading 41"/>
    <w:basedOn w:val="Normalny"/>
    <w:next w:val="Tekstpodstawowy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ny"/>
    <w:next w:val="Tekstpodstawowy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99"/>
    <w:qFormat/>
    <w:rsid w:val="00C47567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st">
    <w:name w:val="st"/>
    <w:basedOn w:val="Domylnaczcionkaakapitu"/>
    <w:uiPriority w:val="99"/>
    <w:rsid w:val="001009DD"/>
  </w:style>
  <w:style w:type="paragraph" w:customStyle="1" w:styleId="Styl1">
    <w:name w:val="Styl1"/>
    <w:basedOn w:val="Normalny"/>
    <w:uiPriority w:val="99"/>
    <w:rsid w:val="009E2D54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3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1300</Words>
  <Characters>7804</Characters>
  <Application>Microsoft Office Word</Application>
  <DocSecurity>0</DocSecurity>
  <Lines>65</Lines>
  <Paragraphs>18</Paragraphs>
  <ScaleCrop>false</ScaleCrop>
  <Company/>
  <LinksUpToDate>false</LinksUpToDate>
  <CharactersWithSpaces>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WFP-MG</cp:lastModifiedBy>
  <cp:revision>17</cp:revision>
  <cp:lastPrinted>2018-09-20T07:30:00Z</cp:lastPrinted>
  <dcterms:created xsi:type="dcterms:W3CDTF">2019-03-21T10:55:00Z</dcterms:created>
  <dcterms:modified xsi:type="dcterms:W3CDTF">2019-04-02T06:23:00Z</dcterms:modified>
</cp:coreProperties>
</file>