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AC" w:rsidRDefault="008777AC" w:rsidP="005F60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XLVI/334/2018</w:t>
      </w:r>
    </w:p>
    <w:p w:rsidR="008777AC" w:rsidRDefault="008777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SYCOWIE</w:t>
      </w:r>
    </w:p>
    <w:p w:rsidR="008777AC" w:rsidRDefault="008777AC" w:rsidP="005F60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22 lutego 2018 r.</w:t>
      </w:r>
    </w:p>
    <w:p w:rsidR="008777AC" w:rsidRDefault="008777AC" w:rsidP="005F60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wieloletniego planu rozwoju i modernizacji urządzeń wodociągowych </w:t>
      </w:r>
      <w:r>
        <w:rPr>
          <w:rFonts w:ascii="Times New Roman" w:hAnsi="Times New Roman"/>
          <w:b/>
          <w:sz w:val="24"/>
          <w:szCs w:val="24"/>
        </w:rPr>
        <w:br/>
        <w:t>i kanalizacyjnych na lata 2018-2021 będących w posiadaniu Sycowskiej Gospodarki Komunalnej Sp. z o.o.</w:t>
      </w:r>
    </w:p>
    <w:p w:rsidR="008777AC" w:rsidRDefault="008777A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(t.j. Dz.U. z 2017 r. poz. 1875 ze zm) i art. 21 ust. 5 ustawy z dnia 7 czerwca 2001 r. o zbiorowym zaopatrzeniu w wodę i zbiorowym odprowadzaniu ścieków (t.j. Dz. U. z 2017 r. poz. 328) uchwala się, co następuje: </w:t>
      </w:r>
    </w:p>
    <w:p w:rsidR="008777AC" w:rsidRDefault="008777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8777AC" w:rsidRDefault="00877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Uchwala się wieloletni plan rozwoju i modernizacji urządzeń wodociągowych                                     i kanalizacyjnych na lata 2018-2021 będących w posiadaniu Sycowskiej Gospodarki Komunalnej Sp. z o.o., stanowiący załącznik do niniejszej uchwały. </w:t>
      </w:r>
    </w:p>
    <w:p w:rsidR="008777AC" w:rsidRDefault="008777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8777AC" w:rsidRDefault="008777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Uchwała Nr XXX/194/2016 Rady Miejskiej w Sycowie z dnia 25.10.2016 r.                w sprawie  w sprawie aktualizacji wieloletniego planu rozwoju i modernizacji urządzeń wodociągowych i kanalizacyjnych na lata 2015-2017 będących w posiadaniu Sycowskiej Gospodarki Komunalnej Sp. z o.o.</w:t>
      </w:r>
    </w:p>
    <w:p w:rsidR="008777AC" w:rsidRDefault="008777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8777AC" w:rsidRDefault="00877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Burmistrzowi Miasta i Gminy Syców. </w:t>
      </w:r>
    </w:p>
    <w:p w:rsidR="008777AC" w:rsidRDefault="008777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8777AC" w:rsidRDefault="008777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8777AC" w:rsidRDefault="008777AC">
      <w:pPr>
        <w:rPr>
          <w:rFonts w:ascii="Times New Roman" w:hAnsi="Times New Roman"/>
          <w:sz w:val="24"/>
          <w:szCs w:val="24"/>
        </w:rPr>
      </w:pPr>
    </w:p>
    <w:p w:rsidR="008777AC" w:rsidRDefault="008777AC">
      <w:pPr>
        <w:rPr>
          <w:rFonts w:ascii="Times New Roman" w:hAnsi="Times New Roman"/>
          <w:sz w:val="24"/>
          <w:szCs w:val="24"/>
        </w:rPr>
      </w:pPr>
    </w:p>
    <w:p w:rsidR="008777AC" w:rsidRDefault="008777AC">
      <w:pPr>
        <w:rPr>
          <w:rFonts w:ascii="Times New Roman" w:hAnsi="Times New Roman"/>
          <w:sz w:val="24"/>
          <w:szCs w:val="24"/>
        </w:rPr>
      </w:pPr>
    </w:p>
    <w:p w:rsidR="008777AC" w:rsidRDefault="008777AC" w:rsidP="005F60F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Przewodniczący Rady Miejskiej w Sycowie</w:t>
      </w:r>
    </w:p>
    <w:p w:rsidR="008777AC" w:rsidRDefault="008777AC" w:rsidP="005F60FB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Bolesław Moniuszko</w:t>
      </w:r>
    </w:p>
    <w:p w:rsidR="008777AC" w:rsidRDefault="008777AC">
      <w:pPr>
        <w:rPr>
          <w:rFonts w:ascii="Times New Roman" w:hAnsi="Times New Roman"/>
          <w:sz w:val="24"/>
          <w:szCs w:val="24"/>
        </w:rPr>
      </w:pPr>
    </w:p>
    <w:p w:rsidR="008777AC" w:rsidRDefault="008777AC">
      <w:pPr>
        <w:rPr>
          <w:rFonts w:ascii="Times New Roman" w:hAnsi="Times New Roman"/>
          <w:sz w:val="24"/>
          <w:szCs w:val="24"/>
        </w:rPr>
      </w:pPr>
    </w:p>
    <w:p w:rsidR="008777AC" w:rsidRDefault="008777AC">
      <w:pPr>
        <w:rPr>
          <w:rFonts w:ascii="Times New Roman" w:hAnsi="Times New Roman"/>
          <w:sz w:val="24"/>
          <w:szCs w:val="24"/>
        </w:rPr>
      </w:pPr>
    </w:p>
    <w:p w:rsidR="008777AC" w:rsidRDefault="008777AC">
      <w:pPr>
        <w:rPr>
          <w:rFonts w:ascii="Times New Roman" w:hAnsi="Times New Roman"/>
          <w:sz w:val="24"/>
          <w:szCs w:val="24"/>
        </w:rPr>
      </w:pPr>
    </w:p>
    <w:p w:rsidR="008777AC" w:rsidRDefault="008777AC">
      <w:pPr>
        <w:rPr>
          <w:rFonts w:ascii="Times New Roman" w:hAnsi="Times New Roman"/>
          <w:sz w:val="24"/>
          <w:szCs w:val="24"/>
        </w:rPr>
      </w:pPr>
    </w:p>
    <w:p w:rsidR="008777AC" w:rsidRDefault="008777AC" w:rsidP="005F60FB">
      <w:pPr>
        <w:jc w:val="both"/>
      </w:pPr>
      <w:r>
        <w:rPr>
          <w:rFonts w:ascii="Times New Roman" w:hAnsi="Times New Roman"/>
          <w:sz w:val="24"/>
          <w:szCs w:val="24"/>
        </w:rPr>
        <w:br w:type="page"/>
        <w:t xml:space="preserve">Uzasadnienie do uchwały Nr XLVI/334/2018 Rady Miejskiej w Sycowie z dnia </w:t>
      </w:r>
      <w:r>
        <w:rPr>
          <w:rFonts w:ascii="Times New Roman" w:hAnsi="Times New Roman"/>
          <w:sz w:val="24"/>
          <w:szCs w:val="24"/>
        </w:rPr>
        <w:br/>
        <w:t>22 lutego 2018 r. w sprawie wieloletniego planu rozwoju i modernizacji urządzeń wodociągowych i kanalizacyjnych będących w posiadaniu Sycowskiej Gospodarki Komunalnej Sp. z o.o.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z siedzibą w Sycowie na lata 2018-2021</w:t>
      </w:r>
    </w:p>
    <w:p w:rsidR="008777AC" w:rsidRDefault="008777AC">
      <w:pPr>
        <w:rPr>
          <w:rFonts w:ascii="Times New Roman" w:hAnsi="Times New Roman"/>
          <w:sz w:val="24"/>
          <w:szCs w:val="24"/>
        </w:rPr>
      </w:pPr>
    </w:p>
    <w:p w:rsidR="008777AC" w:rsidRDefault="008777AC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Zaopatrzenie w wodę, oczyszczanie i odprowadzanie ścieków komunalnych stanowi, zgodnie z art. 7 ust.1 pkt 3 ustawy z dnia 8 marca 1990 r. o samorządzie gminnym (t.j. Dz. U. z 2017 r. poz. 1875 ze zm.) jedno z  podstawowych zadań własnych gminy w zakresie zaspokajania zbiorowych potrzeb wspólnoty. W/w zadanie dla potrzeb Gminy Syców realizuje spółka komunalna -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Sycowska Gospodarka Komunalna Sp. z o.o., która zgodnie z art. 15 ust. 1 ustawy z dnia 7 czerwca 2001 r. o zbiorowym zaopatrzeniu w wodę i zbiorowym odprowadzaniu ścieków (t.j. Dz. U. z 2017 r., poz. 328) jest zobowiązana zapewnić budowę urządzeń wodociągowych i urządzeń kanalizacyjnych, ustalonych przez gminę w studium uwarunkowań i kierunków zagospodarowania przestrzennego gminy oraz miejscowych planach zagospodarowania przestrzennego, w zakresie uzgodnionym w wieloletnim planie rozwoju i modernizacji, o którym mowa w art. 21 ust. 1.</w:t>
      </w:r>
    </w:p>
    <w:p w:rsidR="008777AC" w:rsidRDefault="008777A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uchwały jest wyznaczenie dla Sycowskiej Gospodarki Komunalnej Sp. z o.o. kierunków działania w zakresie rozwoju i modernizacji będących w posiadaniu przedsiębiorstwa urządzeń wodociągowych i kanalizacyjnych na lata 2018-2021. Uchwała aktualizuje zakres działań, które poprawią stan gospodarki wodno-ściekowej na terenie gminy Syców, przyjęty wcześniej przez Radę Miasta na lata 2015 - 2017. Niniejszy plan zawiera najpilniejsze działania inwestycyjne przewidziane do realizacji w latach 2018 - 2021 opracowane w oparciu o zaktualizowane potrzeby w zakresie gospodarki wodno-ściekowej.</w:t>
      </w:r>
    </w:p>
    <w:p w:rsidR="008777AC" w:rsidRDefault="008777A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Zrealizowanie nowych zadań ujętych w wieloletnim planie rozwoju i modernizacji urządzeń wodociągowych i urządzeń kanalizacyjnych przyczyni się między innymi do ochrony zasobów wodnych, zapewnienia bezpieczeństwa dostawy wody na terenie miasta, zminimalizowania awaryjności sieci wodociągowej oraz uzbrojenia nowych terenów pod budownictwo mieszkaniowe.</w:t>
      </w:r>
    </w:p>
    <w:p w:rsidR="008777AC" w:rsidRDefault="008777AC">
      <w:pPr>
        <w:jc w:val="both"/>
        <w:rPr>
          <w:rFonts w:ascii="Times New Roman" w:hAnsi="Times New Roman"/>
          <w:sz w:val="24"/>
          <w:szCs w:val="24"/>
        </w:rPr>
      </w:pPr>
    </w:p>
    <w:p w:rsidR="008777AC" w:rsidRDefault="008777AC">
      <w:pPr>
        <w:jc w:val="both"/>
        <w:rPr>
          <w:rFonts w:ascii="Times New Roman" w:hAnsi="Times New Roman"/>
          <w:sz w:val="24"/>
          <w:szCs w:val="24"/>
        </w:rPr>
      </w:pPr>
    </w:p>
    <w:p w:rsidR="008777AC" w:rsidRDefault="008777AC">
      <w:pPr>
        <w:jc w:val="both"/>
        <w:rPr>
          <w:rFonts w:ascii="Times New Roman" w:hAnsi="Times New Roman"/>
          <w:sz w:val="24"/>
          <w:szCs w:val="24"/>
        </w:rPr>
      </w:pPr>
    </w:p>
    <w:p w:rsidR="008777AC" w:rsidRDefault="008777AC">
      <w:pPr>
        <w:jc w:val="both"/>
        <w:rPr>
          <w:rFonts w:ascii="Times New Roman" w:hAnsi="Times New Roman"/>
          <w:sz w:val="24"/>
          <w:szCs w:val="24"/>
        </w:rPr>
      </w:pPr>
    </w:p>
    <w:p w:rsidR="008777AC" w:rsidRDefault="008777AC">
      <w:pPr>
        <w:jc w:val="both"/>
        <w:rPr>
          <w:rFonts w:ascii="Times New Roman" w:hAnsi="Times New Roman"/>
          <w:sz w:val="24"/>
          <w:szCs w:val="24"/>
        </w:rPr>
      </w:pPr>
    </w:p>
    <w:p w:rsidR="008777AC" w:rsidRDefault="008777AC">
      <w:pPr>
        <w:jc w:val="both"/>
        <w:rPr>
          <w:rFonts w:ascii="Times New Roman" w:hAnsi="Times New Roman"/>
          <w:sz w:val="24"/>
          <w:szCs w:val="24"/>
        </w:rPr>
      </w:pPr>
    </w:p>
    <w:p w:rsidR="008777AC" w:rsidRDefault="008777AC">
      <w:pPr>
        <w:jc w:val="both"/>
        <w:rPr>
          <w:rFonts w:ascii="Times New Roman" w:hAnsi="Times New Roman"/>
          <w:sz w:val="24"/>
          <w:szCs w:val="24"/>
        </w:rPr>
      </w:pPr>
    </w:p>
    <w:p w:rsidR="008777AC" w:rsidRDefault="008777AC" w:rsidP="005F60FB">
      <w:pPr>
        <w:jc w:val="both"/>
      </w:pPr>
    </w:p>
    <w:sectPr w:rsidR="008777AC" w:rsidSect="00D63FC2"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F536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8E16F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FC2"/>
    <w:rsid w:val="003007A8"/>
    <w:rsid w:val="00592F2F"/>
    <w:rsid w:val="005F60FB"/>
    <w:rsid w:val="008777AC"/>
    <w:rsid w:val="00D6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C2"/>
    <w:pPr>
      <w:keepNext/>
      <w:shd w:val="clear" w:color="auto" w:fill="FFFFFF"/>
      <w:suppressAutoHyphens/>
      <w:spacing w:after="16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99"/>
    <w:semiHidden/>
    <w:rsid w:val="00D63FC2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dymkaZnak">
    <w:name w:val="Tekst dymka Znak"/>
    <w:basedOn w:val="DefaultParagraphFont"/>
    <w:uiPriority w:val="99"/>
    <w:rsid w:val="00D63FC2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63F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6A"/>
    <w:rPr>
      <w:rFonts w:ascii="Times New Roman" w:hAnsi="Times New Roman"/>
      <w:sz w:val="0"/>
      <w:szCs w:val="0"/>
      <w:shd w:val="clear" w:color="auto" w:fill="FFFFFF"/>
      <w:lang w:eastAsia="en-US"/>
    </w:rPr>
  </w:style>
  <w:style w:type="paragraph" w:customStyle="1" w:styleId="Akapitzlist">
    <w:name w:val="Akapit z listą"/>
    <w:basedOn w:val="Normal"/>
    <w:uiPriority w:val="99"/>
    <w:rsid w:val="00D63F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495</Words>
  <Characters>2972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XLVI/334/2018</dc:title>
  <dc:subject/>
  <dc:creator>gdabrowski1</dc:creator>
  <cp:keywords/>
  <dc:description/>
  <cp:lastModifiedBy>brmsycow@outlook.com</cp:lastModifiedBy>
  <cp:revision>2</cp:revision>
  <cp:lastPrinted>2016-08-31T05:53:00Z</cp:lastPrinted>
  <dcterms:created xsi:type="dcterms:W3CDTF">2018-02-26T08:54:00Z</dcterms:created>
  <dcterms:modified xsi:type="dcterms:W3CDTF">2018-02-26T08:54:00Z</dcterms:modified>
</cp:coreProperties>
</file>