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76D" w:rsidRDefault="00A8276D" w:rsidP="00D228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Zał. Nr 2 </w:t>
      </w:r>
    </w:p>
    <w:p w:rsidR="00A8276D" w:rsidRDefault="00A8276D" w:rsidP="00D228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uchwały Rady Miejskiej w Sycowie Nr XLIII/2017 z dnia 30 listopada 2017 r.</w:t>
      </w:r>
    </w:p>
    <w:p w:rsidR="00A8276D" w:rsidRDefault="00A8276D" w:rsidP="00F224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br/>
      </w:r>
      <w:r w:rsidRPr="00F22483">
        <w:rPr>
          <w:rFonts w:ascii="Times New Roman" w:hAnsi="Times New Roman" w:cs="Times New Roman"/>
          <w:sz w:val="24"/>
          <w:szCs w:val="24"/>
        </w:rPr>
        <w:t>Objaśnieni</w:t>
      </w:r>
      <w:r>
        <w:rPr>
          <w:rFonts w:ascii="Times New Roman" w:hAnsi="Times New Roman" w:cs="Times New Roman"/>
          <w:sz w:val="24"/>
          <w:szCs w:val="24"/>
        </w:rPr>
        <w:t xml:space="preserve">a wartości do zmian dokonanych </w:t>
      </w:r>
      <w:r w:rsidRPr="00F22483">
        <w:rPr>
          <w:rFonts w:ascii="Times New Roman" w:hAnsi="Times New Roman" w:cs="Times New Roman"/>
          <w:sz w:val="24"/>
          <w:szCs w:val="24"/>
        </w:rPr>
        <w:t>w wieloletniej prognozie finansowej na lata 2017 do 2022 Miasta i Gminy Syców;</w:t>
      </w:r>
    </w:p>
    <w:p w:rsidR="00A8276D" w:rsidRDefault="00A8276D" w:rsidP="00F224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76D" w:rsidRDefault="00A8276D" w:rsidP="003B22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B4D">
        <w:rPr>
          <w:rFonts w:ascii="Times New Roman" w:hAnsi="Times New Roman" w:cs="Times New Roman"/>
          <w:sz w:val="24"/>
          <w:szCs w:val="24"/>
        </w:rPr>
        <w:t>Niniejszą uchwałą dokonuje się zmian w załączniku pn. "Wykaz przedsięwzięć"</w:t>
      </w:r>
    </w:p>
    <w:p w:rsidR="00A8276D" w:rsidRDefault="00A8276D" w:rsidP="00253C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Niniejszą </w:t>
      </w:r>
      <w:r w:rsidRPr="00E11916">
        <w:rPr>
          <w:rFonts w:ascii="Times New Roman" w:hAnsi="Times New Roman" w:cs="Times New Roman"/>
          <w:sz w:val="24"/>
          <w:szCs w:val="24"/>
        </w:rPr>
        <w:t xml:space="preserve">uchwałą </w:t>
      </w:r>
      <w:r>
        <w:rPr>
          <w:rFonts w:ascii="Times New Roman" w:hAnsi="Times New Roman" w:cs="Times New Roman"/>
          <w:sz w:val="24"/>
          <w:szCs w:val="24"/>
        </w:rPr>
        <w:t>wycofuje się z budżetu środki na zadanie pn. Termomodernizacja budynków użyteczności publicznej na terenie gminy Syców</w:t>
      </w:r>
      <w:r w:rsidRPr="00E1191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Termomodernizacja dotyczyła będzie 4 obiektów: Szkoły Podstawowej w Działoszy, Przedszkola Publicznego Nr 2              w Sycowie, Przedszkola Publicznego Nr 3 w Sycowie oraz Centrum Kultury w Sycowie. Inwestycja realizowana miała być w latach 2017-2018 natomiast termomodernizacja Centrum Kultury realizowana miała być w roku bieżącym.</w:t>
      </w:r>
    </w:p>
    <w:p w:rsidR="00A8276D" w:rsidRDefault="00A8276D" w:rsidP="00253C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Umowa  zostanie podpisana w roku następnym </w:t>
      </w:r>
    </w:p>
    <w:p w:rsidR="00A8276D" w:rsidRDefault="00A8276D" w:rsidP="00253C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Przedłużające się prace związane z przygotowaniem dokumentów w celu podpisania umowy skutkują przesunięciem inwestycji na rok następny. Z budżetu zostają wycofane w roku 2017 środki na łączną kwotę 664 500 zł i zostają przesunięte na rok następny.</w:t>
      </w:r>
    </w:p>
    <w:p w:rsidR="00A8276D" w:rsidRPr="00636B4D" w:rsidRDefault="00A8276D" w:rsidP="003B22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276D" w:rsidRDefault="00A8276D" w:rsidP="003B22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6B4D">
        <w:rPr>
          <w:rFonts w:ascii="Times New Roman" w:hAnsi="Times New Roman" w:cs="Times New Roman"/>
          <w:sz w:val="24"/>
          <w:szCs w:val="24"/>
        </w:rPr>
        <w:t>Zwiększony zostaje limit wydatków i dochodów n</w:t>
      </w:r>
      <w:r>
        <w:rPr>
          <w:rFonts w:ascii="Times New Roman" w:hAnsi="Times New Roman" w:cs="Times New Roman"/>
          <w:sz w:val="24"/>
          <w:szCs w:val="24"/>
        </w:rPr>
        <w:t>a wprowadzone do budżetu na rok 2018</w:t>
      </w:r>
      <w:r w:rsidRPr="00636B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zadanie inwestycyjne. Dofinansowanie dotyczy zadania pn.” Świetlica w Drołtowicach bazą szlaku rowerowego ”do źródeł Widawy” w ramach </w:t>
      </w:r>
      <w:proofErr w:type="spellStart"/>
      <w:r>
        <w:rPr>
          <w:rFonts w:ascii="Times New Roman" w:hAnsi="Times New Roman" w:cs="Times New Roman"/>
          <w:sz w:val="24"/>
          <w:szCs w:val="24"/>
        </w:rPr>
        <w:t>poddziałania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„Wsparcie na wdrażanie operacji w ramach strategii rozwoju lokalnego kierowanego przez społeczność objętego PROW na lata 2014-2020. Wartość zadania wynosi łącznie wynosi 700 000</w:t>
      </w:r>
      <w:r w:rsidRPr="00636B4D">
        <w:rPr>
          <w:rFonts w:ascii="Times New Roman" w:hAnsi="Times New Roman" w:cs="Times New Roman"/>
          <w:sz w:val="24"/>
          <w:szCs w:val="24"/>
        </w:rPr>
        <w:t xml:space="preserve"> zł z czego:</w:t>
      </w:r>
      <w:r>
        <w:rPr>
          <w:rFonts w:ascii="Times New Roman" w:hAnsi="Times New Roman" w:cs="Times New Roman"/>
          <w:sz w:val="24"/>
          <w:szCs w:val="24"/>
        </w:rPr>
        <w:t xml:space="preserve"> 486 800 zł środki własne gminy, natomiast środki refundowane z funduszy unijnych      213 200 zł.</w:t>
      </w:r>
    </w:p>
    <w:p w:rsidR="00425685" w:rsidRDefault="00425685" w:rsidP="0042568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latach 2018-2021 zmniejszają </w:t>
      </w:r>
      <w:r w:rsidR="00EF2071">
        <w:rPr>
          <w:rFonts w:ascii="Times New Roman" w:hAnsi="Times New Roman" w:cs="Times New Roman"/>
          <w:sz w:val="24"/>
          <w:szCs w:val="24"/>
        </w:rPr>
        <w:t>się wskaźniki spłaty zobowiązań, skorygowane zostają odpowiednio dochody i wydatki. W roku 2018 zwiększono przychody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2071">
        <w:rPr>
          <w:rFonts w:ascii="Times New Roman" w:hAnsi="Times New Roman" w:cs="Times New Roman"/>
          <w:sz w:val="24"/>
          <w:szCs w:val="24"/>
        </w:rPr>
        <w:t xml:space="preserve">z tytułu kredytu           w kwocie 500 000 zł. </w:t>
      </w:r>
      <w:r>
        <w:rPr>
          <w:rFonts w:ascii="Times New Roman" w:hAnsi="Times New Roman" w:cs="Times New Roman"/>
          <w:sz w:val="24"/>
          <w:szCs w:val="24"/>
        </w:rPr>
        <w:t>Zachowane zostają  jednak relacje, o których mowa w art.242 oraz art.243 ustawy o finansach publicznych.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A8276D" w:rsidRDefault="00A8276D" w:rsidP="003B225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276D" w:rsidRPr="004A6897" w:rsidRDefault="00A8276D" w:rsidP="00AD1EF1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897">
        <w:rPr>
          <w:rFonts w:ascii="Times New Roman" w:hAnsi="Times New Roman" w:cs="Times New Roman"/>
          <w:sz w:val="24"/>
          <w:szCs w:val="24"/>
        </w:rPr>
        <w:t>Projekt</w:t>
      </w:r>
      <w:r>
        <w:rPr>
          <w:rFonts w:ascii="Times New Roman" w:hAnsi="Times New Roman" w:cs="Times New Roman"/>
          <w:sz w:val="24"/>
          <w:szCs w:val="24"/>
        </w:rPr>
        <w:t xml:space="preserve"> uchwały przewiduje zmniejszenie</w:t>
      </w:r>
      <w:r w:rsidRPr="004A6897">
        <w:rPr>
          <w:rFonts w:ascii="Times New Roman" w:hAnsi="Times New Roman" w:cs="Times New Roman"/>
          <w:sz w:val="24"/>
          <w:szCs w:val="24"/>
        </w:rPr>
        <w:t xml:space="preserve"> planow</w:t>
      </w:r>
      <w:r>
        <w:rPr>
          <w:rFonts w:ascii="Times New Roman" w:hAnsi="Times New Roman" w:cs="Times New Roman"/>
          <w:sz w:val="24"/>
          <w:szCs w:val="24"/>
        </w:rPr>
        <w:t xml:space="preserve">anych wydatków w kwocie </w:t>
      </w:r>
      <w:r w:rsidRPr="004A6897">
        <w:rPr>
          <w:rFonts w:ascii="Times New Roman" w:hAnsi="Times New Roman" w:cs="Times New Roman"/>
          <w:sz w:val="24"/>
          <w:szCs w:val="24"/>
        </w:rPr>
        <w:t xml:space="preserve">177 266 zł, Zmniejszeniu ulega również kwota dochodów o 377 266 zł. Powstał deficyt w kwocie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4A6897">
        <w:rPr>
          <w:rFonts w:ascii="Times New Roman" w:hAnsi="Times New Roman" w:cs="Times New Roman"/>
          <w:sz w:val="24"/>
          <w:szCs w:val="24"/>
        </w:rPr>
        <w:t>200 0</w:t>
      </w:r>
      <w:r>
        <w:rPr>
          <w:rFonts w:ascii="Times New Roman" w:hAnsi="Times New Roman" w:cs="Times New Roman"/>
          <w:sz w:val="24"/>
          <w:szCs w:val="24"/>
        </w:rPr>
        <w:t>00 zł</w:t>
      </w:r>
      <w:r w:rsidRPr="004A6897">
        <w:rPr>
          <w:rFonts w:ascii="Times New Roman" w:hAnsi="Times New Roman" w:cs="Times New Roman"/>
          <w:sz w:val="24"/>
          <w:szCs w:val="24"/>
        </w:rPr>
        <w:t xml:space="preserve">, który sfinansowany  zostaje wolnymi  środkami, o których  mowa w art.217 ust.2 </w:t>
      </w:r>
      <w:proofErr w:type="spellStart"/>
      <w:r w:rsidRPr="004A6897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4A6897">
        <w:rPr>
          <w:rFonts w:ascii="Times New Roman" w:hAnsi="Times New Roman" w:cs="Times New Roman"/>
          <w:sz w:val="24"/>
          <w:szCs w:val="24"/>
        </w:rPr>
        <w:t xml:space="preserve"> 6 ustawy  o finansach  publicznych.</w:t>
      </w:r>
    </w:p>
    <w:p w:rsidR="00A8276D" w:rsidRDefault="00A8276D" w:rsidP="00A13A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276D" w:rsidRDefault="00A8276D" w:rsidP="00A13A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276D" w:rsidRDefault="00A8276D" w:rsidP="00026FC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276D" w:rsidRPr="00F22483" w:rsidRDefault="00A8276D" w:rsidP="00F224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8276D" w:rsidRPr="00F22483" w:rsidSect="004A5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6A62" w:rsidRDefault="00E26A62" w:rsidP="00D80F4F">
      <w:pPr>
        <w:spacing w:after="0" w:line="240" w:lineRule="auto"/>
      </w:pPr>
      <w:r>
        <w:separator/>
      </w:r>
    </w:p>
  </w:endnote>
  <w:endnote w:type="continuationSeparator" w:id="0">
    <w:p w:rsidR="00E26A62" w:rsidRDefault="00E26A62" w:rsidP="00D80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6A62" w:rsidRDefault="00E26A62" w:rsidP="00D80F4F">
      <w:pPr>
        <w:spacing w:after="0" w:line="240" w:lineRule="auto"/>
      </w:pPr>
      <w:r>
        <w:separator/>
      </w:r>
    </w:p>
  </w:footnote>
  <w:footnote w:type="continuationSeparator" w:id="0">
    <w:p w:rsidR="00E26A62" w:rsidRDefault="00E26A62" w:rsidP="00D80F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4921"/>
    <w:rsid w:val="00026FCA"/>
    <w:rsid w:val="000417E8"/>
    <w:rsid w:val="000628FA"/>
    <w:rsid w:val="00075391"/>
    <w:rsid w:val="0008290F"/>
    <w:rsid w:val="000C5A98"/>
    <w:rsid w:val="001419CC"/>
    <w:rsid w:val="0015143B"/>
    <w:rsid w:val="0016103C"/>
    <w:rsid w:val="001B683E"/>
    <w:rsid w:val="001F55E5"/>
    <w:rsid w:val="001F6FE5"/>
    <w:rsid w:val="002217C4"/>
    <w:rsid w:val="00241427"/>
    <w:rsid w:val="00243FEF"/>
    <w:rsid w:val="00253C12"/>
    <w:rsid w:val="002601FE"/>
    <w:rsid w:val="0029702A"/>
    <w:rsid w:val="002E4164"/>
    <w:rsid w:val="003374FF"/>
    <w:rsid w:val="003A0411"/>
    <w:rsid w:val="003B2256"/>
    <w:rsid w:val="003F0B59"/>
    <w:rsid w:val="003F3BB4"/>
    <w:rsid w:val="00425685"/>
    <w:rsid w:val="00451AD4"/>
    <w:rsid w:val="004A5A44"/>
    <w:rsid w:val="004A6897"/>
    <w:rsid w:val="004A741C"/>
    <w:rsid w:val="004C036F"/>
    <w:rsid w:val="004D5C17"/>
    <w:rsid w:val="00547780"/>
    <w:rsid w:val="005702C4"/>
    <w:rsid w:val="005B0329"/>
    <w:rsid w:val="00631E1D"/>
    <w:rsid w:val="00636B4D"/>
    <w:rsid w:val="00683B0B"/>
    <w:rsid w:val="006E42D5"/>
    <w:rsid w:val="00704FBF"/>
    <w:rsid w:val="00790A3E"/>
    <w:rsid w:val="007A2354"/>
    <w:rsid w:val="007D78CC"/>
    <w:rsid w:val="0091369A"/>
    <w:rsid w:val="00964D2E"/>
    <w:rsid w:val="0097291A"/>
    <w:rsid w:val="009840F8"/>
    <w:rsid w:val="00993D53"/>
    <w:rsid w:val="00A11E64"/>
    <w:rsid w:val="00A13A01"/>
    <w:rsid w:val="00A8276D"/>
    <w:rsid w:val="00A82FAA"/>
    <w:rsid w:val="00A85389"/>
    <w:rsid w:val="00AD1EF1"/>
    <w:rsid w:val="00B30557"/>
    <w:rsid w:val="00B40F72"/>
    <w:rsid w:val="00B671D7"/>
    <w:rsid w:val="00BF17A5"/>
    <w:rsid w:val="00BF2B86"/>
    <w:rsid w:val="00C20270"/>
    <w:rsid w:val="00C25275"/>
    <w:rsid w:val="00C51E94"/>
    <w:rsid w:val="00C9645B"/>
    <w:rsid w:val="00CA58BD"/>
    <w:rsid w:val="00CB4B00"/>
    <w:rsid w:val="00CD0C65"/>
    <w:rsid w:val="00D01D9D"/>
    <w:rsid w:val="00D228ED"/>
    <w:rsid w:val="00D3736A"/>
    <w:rsid w:val="00D42128"/>
    <w:rsid w:val="00D45E17"/>
    <w:rsid w:val="00D64C49"/>
    <w:rsid w:val="00D80F4F"/>
    <w:rsid w:val="00D82BBC"/>
    <w:rsid w:val="00DE7374"/>
    <w:rsid w:val="00E11916"/>
    <w:rsid w:val="00E26A62"/>
    <w:rsid w:val="00E34EC2"/>
    <w:rsid w:val="00E55563"/>
    <w:rsid w:val="00E85213"/>
    <w:rsid w:val="00EA4D9E"/>
    <w:rsid w:val="00EF2071"/>
    <w:rsid w:val="00F02EAF"/>
    <w:rsid w:val="00F22483"/>
    <w:rsid w:val="00F34921"/>
    <w:rsid w:val="00F54A7F"/>
    <w:rsid w:val="00F70381"/>
    <w:rsid w:val="00F712C0"/>
    <w:rsid w:val="00F91F75"/>
    <w:rsid w:val="00FC362B"/>
    <w:rsid w:val="00FD13FF"/>
    <w:rsid w:val="00FE32C0"/>
    <w:rsid w:val="00FF3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4FBF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026FCA"/>
    <w:rPr>
      <w:rFonts w:cs="Calibri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80F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0F4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D80F4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311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WFP-MG</cp:lastModifiedBy>
  <cp:revision>8</cp:revision>
  <cp:lastPrinted>2017-10-20T06:18:00Z</cp:lastPrinted>
  <dcterms:created xsi:type="dcterms:W3CDTF">2017-10-27T05:35:00Z</dcterms:created>
  <dcterms:modified xsi:type="dcterms:W3CDTF">2017-11-23T09:53:00Z</dcterms:modified>
</cp:coreProperties>
</file>