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AB1" w:rsidRDefault="00814F96">
      <w:r>
        <w:t>Projekt</w:t>
      </w:r>
      <w:r>
        <w:tab/>
      </w:r>
      <w:r>
        <w:tab/>
      </w:r>
      <w:r>
        <w:tab/>
      </w:r>
      <w:r>
        <w:tab/>
      </w:r>
      <w:r>
        <w:tab/>
        <w:t>Uchwała Nr……………/2017</w:t>
      </w:r>
    </w:p>
    <w:p w:rsidR="00814F96" w:rsidRDefault="005C15F8">
      <w:r>
        <w:tab/>
      </w:r>
      <w:r>
        <w:tab/>
      </w:r>
      <w:r>
        <w:tab/>
      </w:r>
      <w:r>
        <w:tab/>
      </w:r>
      <w:r>
        <w:tab/>
        <w:t>Rady M</w:t>
      </w:r>
      <w:bookmarkStart w:id="0" w:name="_GoBack"/>
      <w:bookmarkEnd w:id="0"/>
      <w:r w:rsidR="00814F96">
        <w:t xml:space="preserve">iejskiej w Sycowie </w:t>
      </w:r>
    </w:p>
    <w:p w:rsidR="00814F96" w:rsidRDefault="00814F96" w:rsidP="00814F96">
      <w:pPr>
        <w:ind w:left="2832" w:firstLine="708"/>
      </w:pPr>
      <w:r>
        <w:t xml:space="preserve">    z dnia 30 marca 2017r.</w:t>
      </w:r>
    </w:p>
    <w:p w:rsidR="00814F96" w:rsidRDefault="00814F96" w:rsidP="00814F96">
      <w:r>
        <w:t xml:space="preserve">  w sprawie dostosowania sieci szkół podstawowych i gimnazjów do nowego ustroju szkolnego wprowadzonego ustawą – Prawo </w:t>
      </w:r>
      <w:r w:rsidR="00CC57AB">
        <w:t>oświatowe</w:t>
      </w:r>
    </w:p>
    <w:p w:rsidR="00814F96" w:rsidRDefault="00814F96" w:rsidP="00814F96">
      <w:r>
        <w:tab/>
        <w:t xml:space="preserve">Na podstawie art. 18 ust.2 pkt 15 ustawy z dnia 8 marca 1990r. o samorządzie gminnym ( tj. Dz. U. z 2016r. poz. 446 z późn.zm.) oraz art. 210 </w:t>
      </w:r>
      <w:r w:rsidR="00CC57AB">
        <w:t xml:space="preserve">ust. 1 </w:t>
      </w:r>
      <w:r>
        <w:t>ustawy z dnia 14 grudnia 2016r. przepisy wprowadzające ustawę – Prawo oświatowe ( Dz. U. z 2017r., poz. 60) po uzyskaniu</w:t>
      </w:r>
      <w:r w:rsidR="00CC57AB">
        <w:t xml:space="preserve"> warunkowo </w:t>
      </w:r>
      <w:r>
        <w:t xml:space="preserve"> </w:t>
      </w:r>
      <w:r w:rsidR="00CC57AB">
        <w:t xml:space="preserve">pozytywnej </w:t>
      </w:r>
      <w:r>
        <w:t>opinii Dolnośląskiego Kuratora Oświaty , uchwala się co następuje:</w:t>
      </w:r>
    </w:p>
    <w:p w:rsidR="00814F96" w:rsidRDefault="00814F96" w:rsidP="00814F96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theme="minorHAnsi"/>
        </w:rPr>
        <w:t>§</w:t>
      </w:r>
      <w:r>
        <w:t xml:space="preserve"> 1</w:t>
      </w:r>
    </w:p>
    <w:p w:rsidR="00013FE5" w:rsidRDefault="00013FE5" w:rsidP="00013FE5">
      <w:pPr>
        <w:pStyle w:val="Akapitzlist"/>
        <w:numPr>
          <w:ilvl w:val="0"/>
          <w:numId w:val="1"/>
        </w:numPr>
      </w:pPr>
      <w:r>
        <w:t>Uchwała określa:</w:t>
      </w:r>
    </w:p>
    <w:p w:rsidR="00814F96" w:rsidRDefault="00814F96" w:rsidP="00013FE5">
      <w:pPr>
        <w:pStyle w:val="Akapitzlist"/>
        <w:numPr>
          <w:ilvl w:val="0"/>
          <w:numId w:val="2"/>
        </w:numPr>
      </w:pPr>
      <w:r>
        <w:t xml:space="preserve">plan sieci publicznych szkół podstawowych prowadzonych przez Gminę Syców, a także granice  obwodów publicznych szkół podstawowych prowadzonych przez Gminę Syców, na okres od 1 września 2017r. do </w:t>
      </w:r>
      <w:r w:rsidR="00013FE5">
        <w:t xml:space="preserve">dnia </w:t>
      </w:r>
      <w:r>
        <w:t>31 sierpnia 2019r.</w:t>
      </w:r>
      <w:r w:rsidR="00013FE5">
        <w:t>, który stanowi załącznik nr 1 do niniejszej uchwały;</w:t>
      </w:r>
    </w:p>
    <w:p w:rsidR="00013FE5" w:rsidRDefault="00013FE5" w:rsidP="00013FE5">
      <w:pPr>
        <w:pStyle w:val="Akapitzlist"/>
        <w:numPr>
          <w:ilvl w:val="0"/>
          <w:numId w:val="2"/>
        </w:numPr>
      </w:pPr>
      <w:r>
        <w:t>plan sieci prowadzonych przez Gminę Syców klas dotychczasowego publicznego gimnazjum prowadzonego w szkole podstawowej, oraz granice obwodów klas dotychczasowego gimnazjum prowadzonego przez Gminę Syców na okres od 1 września 2017r. do dnia 31 sierpnia 2019r., który stanowi załącznik nr 2 do niniejszej uchwały;</w:t>
      </w:r>
    </w:p>
    <w:p w:rsidR="00013FE5" w:rsidRDefault="00013FE5" w:rsidP="00013FE5">
      <w:pPr>
        <w:pStyle w:val="Akapitzlist"/>
        <w:numPr>
          <w:ilvl w:val="0"/>
          <w:numId w:val="2"/>
        </w:numPr>
      </w:pPr>
      <w:r>
        <w:t>projekt planu sieci publicznych ośmioletnich szkół podstawowych prowadzonych przez Gminę Syców, a także granice obwodów publicznych ośmioletnich szkół podstawowych prowadzonych przez Gminę Syców od dnia 1 września 2019r., który stanowi załącznik nr 3 do niniejszej uchwały.</w:t>
      </w:r>
    </w:p>
    <w:p w:rsidR="00013FE5" w:rsidRDefault="00013FE5" w:rsidP="00814F96">
      <w:pPr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theme="minorHAnsi"/>
        </w:rPr>
        <w:t>§</w:t>
      </w:r>
      <w:r w:rsidR="00C24D85">
        <w:rPr>
          <w:rFonts w:cstheme="minorHAnsi"/>
        </w:rPr>
        <w:t xml:space="preserve"> 2</w:t>
      </w:r>
    </w:p>
    <w:p w:rsidR="00F431B8" w:rsidRPr="00CC57AB" w:rsidRDefault="00F431B8" w:rsidP="00CC57AB">
      <w:pPr>
        <w:pStyle w:val="Akapitzlist"/>
        <w:numPr>
          <w:ilvl w:val="0"/>
          <w:numId w:val="3"/>
        </w:numPr>
        <w:rPr>
          <w:rFonts w:cstheme="minorHAnsi"/>
        </w:rPr>
      </w:pPr>
      <w:r w:rsidRPr="00CC57AB">
        <w:rPr>
          <w:rFonts w:cstheme="minorHAnsi"/>
        </w:rPr>
        <w:t>Szkoła Podstawowa w Drołtowicach</w:t>
      </w:r>
      <w:r w:rsidR="00CC57AB" w:rsidRPr="00CC57AB">
        <w:rPr>
          <w:rFonts w:cstheme="minorHAnsi"/>
        </w:rPr>
        <w:t xml:space="preserve"> zapewnia możliwość kontynuowania nauki uczniom publicznej Szkoły Podstawowej</w:t>
      </w:r>
      <w:r w:rsidRPr="00CC57AB">
        <w:rPr>
          <w:rFonts w:cstheme="minorHAnsi"/>
        </w:rPr>
        <w:t xml:space="preserve"> w Szczodrowie </w:t>
      </w:r>
      <w:r w:rsidR="00CC57AB" w:rsidRPr="00CC57AB">
        <w:rPr>
          <w:rFonts w:cstheme="minorHAnsi"/>
        </w:rPr>
        <w:t xml:space="preserve"> likwidowanej </w:t>
      </w:r>
      <w:r w:rsidRPr="00CC57AB">
        <w:rPr>
          <w:rFonts w:cstheme="minorHAnsi"/>
        </w:rPr>
        <w:t xml:space="preserve">z dniem 31 sierpnia 2017r. po uzyskaniu pozytywnej opinii Dolnośląskiego Kuratora Oświaty , wyrażonej w Postanowieniu nr 56/2017 </w:t>
      </w:r>
      <w:r w:rsidR="00CC57AB" w:rsidRPr="00CC57AB">
        <w:rPr>
          <w:rFonts w:cstheme="minorHAnsi"/>
        </w:rPr>
        <w:t>Dolnośląskiego Kuratora Oświaty z dnia 28 lutego 2017r.</w:t>
      </w:r>
      <w:r w:rsidRPr="00CC57AB">
        <w:rPr>
          <w:rFonts w:cstheme="minorHAnsi"/>
        </w:rPr>
        <w:t xml:space="preserve"> </w:t>
      </w:r>
    </w:p>
    <w:p w:rsidR="00C24D85" w:rsidRDefault="00C24D85" w:rsidP="00C24D85">
      <w:pPr>
        <w:pStyle w:val="Akapitzlist"/>
        <w:numPr>
          <w:ilvl w:val="0"/>
          <w:numId w:val="3"/>
        </w:numPr>
      </w:pPr>
      <w:r>
        <w:t>Publiczne Gimnazjum im. Jana Pawła II z siedzibą w Sycowie przekształca się w ośmioletnią szkołę podstawową:</w:t>
      </w:r>
    </w:p>
    <w:p w:rsidR="00C24D85" w:rsidRDefault="00C24D85" w:rsidP="00C24D85">
      <w:pPr>
        <w:pStyle w:val="Akapitzlist"/>
        <w:numPr>
          <w:ilvl w:val="0"/>
          <w:numId w:val="4"/>
        </w:numPr>
      </w:pPr>
      <w:r>
        <w:t>Nazwa szkoły: Szkoła Podstawowa Nr 3 w Sycowie,</w:t>
      </w:r>
    </w:p>
    <w:p w:rsidR="00C24D85" w:rsidRDefault="00C24D85" w:rsidP="00C24D85">
      <w:pPr>
        <w:pStyle w:val="Akapitzlist"/>
        <w:numPr>
          <w:ilvl w:val="0"/>
          <w:numId w:val="4"/>
        </w:numPr>
      </w:pPr>
      <w:r>
        <w:t>Siedziba: 56-500  Syców, ul. Kościelna 3,</w:t>
      </w:r>
    </w:p>
    <w:p w:rsidR="00C24D85" w:rsidRDefault="00C24D85" w:rsidP="00C24D85">
      <w:pPr>
        <w:pStyle w:val="Akapitzlist"/>
        <w:numPr>
          <w:ilvl w:val="0"/>
          <w:numId w:val="4"/>
        </w:numPr>
      </w:pPr>
      <w:r>
        <w:t>Dzień rozpoczęcia działalności szkoły:  1 września 2017r.</w:t>
      </w:r>
    </w:p>
    <w:p w:rsidR="00C24D85" w:rsidRDefault="00C24D85" w:rsidP="00C24D85">
      <w:pPr>
        <w:pStyle w:val="Akapitzlist"/>
        <w:numPr>
          <w:ilvl w:val="0"/>
          <w:numId w:val="4"/>
        </w:numPr>
      </w:pPr>
      <w:r>
        <w:t>Rok szkolny, w którym rozpocznie się kształcenie w klasie I : 2017/2018</w:t>
      </w:r>
    </w:p>
    <w:p w:rsidR="00C24D85" w:rsidRDefault="00C24D85" w:rsidP="00C24D85">
      <w:pPr>
        <w:pStyle w:val="Akapitzlist"/>
        <w:ind w:left="1080"/>
      </w:pPr>
    </w:p>
    <w:p w:rsidR="00C24D85" w:rsidRDefault="00C24D85" w:rsidP="00C24D85">
      <w:pPr>
        <w:pStyle w:val="Akapitzlist"/>
        <w:ind w:left="4248"/>
      </w:pPr>
      <w:r>
        <w:rPr>
          <w:rFonts w:cstheme="minorHAnsi"/>
        </w:rPr>
        <w:t>§</w:t>
      </w:r>
      <w:r>
        <w:t xml:space="preserve"> 3</w:t>
      </w:r>
    </w:p>
    <w:p w:rsidR="00C24D85" w:rsidRDefault="00C24D85" w:rsidP="00C24D85">
      <w:r>
        <w:t>Wykonanie uchwały powierza się Burmistrzowi Miasta i Gminy Syców.</w:t>
      </w:r>
    </w:p>
    <w:p w:rsidR="00C24D85" w:rsidRDefault="00C24D85" w:rsidP="00C24D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theme="minorHAnsi"/>
        </w:rPr>
        <w:t>§</w:t>
      </w:r>
      <w:r>
        <w:t xml:space="preserve"> 4</w:t>
      </w:r>
    </w:p>
    <w:p w:rsidR="00C24D85" w:rsidRDefault="00C24D85" w:rsidP="00C24D85">
      <w:r>
        <w:t>Uchwała wchodzi w życie po upływie 14 dni od dnia ogłoszenia w Dzienniku Urzędowym Województwa Dolnośląskiego.</w:t>
      </w:r>
    </w:p>
    <w:p w:rsidR="00CC57AB" w:rsidRDefault="00CC57AB" w:rsidP="00C24D85">
      <w:pPr>
        <w:rPr>
          <w:sz w:val="16"/>
          <w:szCs w:val="16"/>
        </w:rPr>
      </w:pPr>
      <w:r>
        <w:rPr>
          <w:sz w:val="16"/>
          <w:szCs w:val="16"/>
        </w:rPr>
        <w:t>Przygotowała : Ewa Głowacka</w:t>
      </w:r>
    </w:p>
    <w:p w:rsidR="00CC57AB" w:rsidRDefault="00CC57AB" w:rsidP="00C24D85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Uzasadnienie : </w:t>
      </w:r>
    </w:p>
    <w:p w:rsidR="00CC57AB" w:rsidRDefault="00CC57AB" w:rsidP="00C24D85">
      <w:pPr>
        <w:rPr>
          <w:sz w:val="16"/>
          <w:szCs w:val="16"/>
        </w:rPr>
      </w:pPr>
      <w:r>
        <w:rPr>
          <w:sz w:val="16"/>
          <w:szCs w:val="16"/>
        </w:rPr>
        <w:t>Zgodnie z art. 210 ust.1 ustawy z dnia 14 grudnia 2016r. – przepisy wprowadzające ustawę –Prawo oświatowe  ( Dz. U. z 2017r., poz. 60) Rada Gminy po uzyskaniu pozytywnej opinii kuratora oświaty , o której mowa w art. 208 ust. 3 i 4 w terminie do 31 marca 2017r. podejmuje uchwałę w sprawie dostosowania sieci szkół podstawowych i gimnazjów do nowego ustroju szkolneg</w:t>
      </w:r>
      <w:r w:rsidR="008629FD">
        <w:rPr>
          <w:sz w:val="16"/>
          <w:szCs w:val="16"/>
        </w:rPr>
        <w:t xml:space="preserve">o  na okres od 1 września 2017r. do dnia 31 sierpnia 2019r. </w:t>
      </w:r>
    </w:p>
    <w:p w:rsidR="008629FD" w:rsidRDefault="008629FD" w:rsidP="00C24D85">
      <w:pPr>
        <w:rPr>
          <w:sz w:val="16"/>
          <w:szCs w:val="16"/>
        </w:rPr>
      </w:pPr>
      <w:r>
        <w:rPr>
          <w:sz w:val="16"/>
          <w:szCs w:val="16"/>
        </w:rPr>
        <w:t>W dniu 23 marca 2017r. do Burmistrza Miasta i Gminy Syców wpłynęło pismo</w:t>
      </w:r>
      <w:r w:rsidR="00202D86">
        <w:rPr>
          <w:sz w:val="16"/>
          <w:szCs w:val="16"/>
        </w:rPr>
        <w:t xml:space="preserve"> Nr WRE. 540.233.2017 z dnia 14 marca 2017r.</w:t>
      </w:r>
      <w:r>
        <w:rPr>
          <w:sz w:val="16"/>
          <w:szCs w:val="16"/>
        </w:rPr>
        <w:t xml:space="preserve"> Dolnośląskiego Kuratora Oświaty w sprawie warunkowo pozytywnej opinii w sprawie projektu  dostosowania sieci szkół podstawowych i gimnazjów do nowego ustroju szkolnego, wprowadzonego ustawą z dnia 14 grudnia 2016r.  Prawo oświatowe pod warunkiem uwzględnienia zmian wskazanych w uzasadnieniu. </w:t>
      </w:r>
    </w:p>
    <w:p w:rsidR="008629FD" w:rsidRDefault="008629FD" w:rsidP="00C24D85">
      <w:pPr>
        <w:rPr>
          <w:sz w:val="16"/>
          <w:szCs w:val="16"/>
        </w:rPr>
      </w:pPr>
      <w:r>
        <w:rPr>
          <w:sz w:val="16"/>
          <w:szCs w:val="16"/>
        </w:rPr>
        <w:t>Zaleca  się</w:t>
      </w:r>
      <w:r w:rsidR="00202D86">
        <w:rPr>
          <w:sz w:val="16"/>
          <w:szCs w:val="16"/>
        </w:rPr>
        <w:t xml:space="preserve"> uwzględnienie</w:t>
      </w:r>
      <w:r>
        <w:rPr>
          <w:sz w:val="16"/>
          <w:szCs w:val="16"/>
        </w:rPr>
        <w:t xml:space="preserve"> w treści uchwały pozytywnej opinii wyrażonej  w Postanowieniu Nr 56/207  Dolnośląskiego Kuratora Oświaty dotyczącego zamiaru likwidacji Szkoły Podstawowej w Szczodrowie</w:t>
      </w:r>
      <w:r w:rsidR="00202D86">
        <w:rPr>
          <w:sz w:val="16"/>
          <w:szCs w:val="16"/>
        </w:rPr>
        <w:t xml:space="preserve"> z dnia 28 lutego 2017</w:t>
      </w:r>
      <w:r>
        <w:rPr>
          <w:sz w:val="16"/>
          <w:szCs w:val="16"/>
        </w:rPr>
        <w:t>r.</w:t>
      </w:r>
    </w:p>
    <w:p w:rsidR="00202D86" w:rsidRDefault="00202D86" w:rsidP="00C24D85">
      <w:pPr>
        <w:rPr>
          <w:sz w:val="16"/>
          <w:szCs w:val="16"/>
        </w:rPr>
      </w:pPr>
      <w:r>
        <w:rPr>
          <w:sz w:val="16"/>
          <w:szCs w:val="16"/>
        </w:rPr>
        <w:t>Ponadto właściwym jest to, aby w uchwale w sprawie dostosowania sieci szkół podstawowych i gimnazjów do nowego ustroju szkolnego ująć Szkołę Podstawową w Szczodrowie, gdyż na dzień sporządzenia projektu uchwały , jak i opinii Dolnośląskiego Kuratora Oświaty , Szkoła ta nie została zlikwidowana.</w:t>
      </w:r>
    </w:p>
    <w:p w:rsidR="00202D86" w:rsidRDefault="00202D86" w:rsidP="00C24D85">
      <w:pPr>
        <w:rPr>
          <w:sz w:val="16"/>
          <w:szCs w:val="16"/>
        </w:rPr>
      </w:pPr>
      <w:r>
        <w:rPr>
          <w:sz w:val="16"/>
          <w:szCs w:val="16"/>
        </w:rPr>
        <w:t>Jednakże, na dzień podjęcia uchwały dot. dostosowania sieci szkół podstawowych i gimnazjów do nowego ustroju szkolnego Rada Miejska podjęła wcześniej Uchwałę Nr……………./2017 w sprawie likwidacji Szkoły Podstawowej w Szczodrowie w oparciu o pozytywną opinię Dolnośląskiego Kuratora Oświaty wyrażoną w Postanowieniu 56/2017 z dnia 28 lutego 2017r.</w:t>
      </w:r>
    </w:p>
    <w:p w:rsidR="00202D86" w:rsidRPr="00CC57AB" w:rsidRDefault="00202D86" w:rsidP="00C24D85">
      <w:pPr>
        <w:rPr>
          <w:sz w:val="16"/>
          <w:szCs w:val="16"/>
        </w:rPr>
      </w:pPr>
      <w:r>
        <w:rPr>
          <w:sz w:val="16"/>
          <w:szCs w:val="16"/>
        </w:rPr>
        <w:t>W związku z powyższym w załączniku nr 1 do uchwały nie uwzględnia się Szkoły Podstawowej w Szczodrowie, która nie będzie funkcjonowała z dniem 1 września 2017r.</w:t>
      </w:r>
    </w:p>
    <w:sectPr w:rsidR="00202D86" w:rsidRPr="00CC5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32B65"/>
    <w:multiLevelType w:val="hybridMultilevel"/>
    <w:tmpl w:val="DA903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827F2"/>
    <w:multiLevelType w:val="hybridMultilevel"/>
    <w:tmpl w:val="A552C62A"/>
    <w:lvl w:ilvl="0" w:tplc="D8F2616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67B9C"/>
    <w:multiLevelType w:val="hybridMultilevel"/>
    <w:tmpl w:val="A1A0F7AC"/>
    <w:lvl w:ilvl="0" w:tplc="18E6A3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8654F3"/>
    <w:multiLevelType w:val="hybridMultilevel"/>
    <w:tmpl w:val="52F85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96"/>
    <w:rsid w:val="00013FE5"/>
    <w:rsid w:val="00202D86"/>
    <w:rsid w:val="00495AB1"/>
    <w:rsid w:val="005C15F8"/>
    <w:rsid w:val="00814F96"/>
    <w:rsid w:val="008629FD"/>
    <w:rsid w:val="00C24D85"/>
    <w:rsid w:val="00CC57AB"/>
    <w:rsid w:val="00ED0EE5"/>
    <w:rsid w:val="00F4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9BB4F-BF92-46D0-B60E-1F03F59E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F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97F39-1E8D-42A2-A2B3-62E7B479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2017-03-23T12:28:00Z</cp:lastPrinted>
  <dcterms:created xsi:type="dcterms:W3CDTF">2017-03-23T08:28:00Z</dcterms:created>
  <dcterms:modified xsi:type="dcterms:W3CDTF">2017-03-23T12:29:00Z</dcterms:modified>
</cp:coreProperties>
</file>