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F81" w:rsidRDefault="00B37F81">
      <w:pPr>
        <w:rPr>
          <w:b/>
          <w:bCs/>
        </w:rPr>
      </w:pPr>
      <w:r>
        <w:rPr>
          <w:b/>
          <w:bCs/>
        </w:rPr>
        <w:t xml:space="preserve">                                </w:t>
      </w:r>
    </w:p>
    <w:p w:rsidR="00B37F81" w:rsidRDefault="00B37F81">
      <w:pPr>
        <w:rPr>
          <w:b/>
          <w:bCs/>
        </w:rPr>
      </w:pPr>
    </w:p>
    <w:p w:rsidR="00B37F81" w:rsidRDefault="00B37F81">
      <w:pPr>
        <w:rPr>
          <w:b/>
          <w:bCs/>
        </w:rPr>
      </w:pPr>
      <w:r>
        <w:rPr>
          <w:b/>
          <w:bCs/>
        </w:rPr>
        <w:t xml:space="preserve">                                    SPRAWOZDANIE  Z   DZIAŁALNOŚCI</w:t>
      </w:r>
    </w:p>
    <w:p w:rsidR="00B37F81" w:rsidRDefault="00B37F81">
      <w:pPr>
        <w:rPr>
          <w:b/>
          <w:bCs/>
        </w:rPr>
      </w:pPr>
    </w:p>
    <w:p w:rsidR="00B37F81" w:rsidRDefault="00B37F81">
      <w:pPr>
        <w:rPr>
          <w:b/>
          <w:bCs/>
        </w:rPr>
      </w:pPr>
      <w:r>
        <w:rPr>
          <w:b/>
          <w:bCs/>
        </w:rPr>
        <w:t xml:space="preserve">        MIEJSKO - GMINNEGO OŚRODKA POMOCY SPOŁECZNEJ W SYCOWIE</w:t>
      </w:r>
    </w:p>
    <w:p w:rsidR="00B37F81" w:rsidRDefault="00B37F81">
      <w:pPr>
        <w:rPr>
          <w:b/>
          <w:bCs/>
        </w:rPr>
      </w:pPr>
    </w:p>
    <w:p w:rsidR="00B37F81" w:rsidRDefault="00B37F81">
      <w:r>
        <w:rPr>
          <w:b/>
          <w:bCs/>
        </w:rPr>
        <w:t xml:space="preserve">                                                        ZA  ROK   2016</w:t>
      </w:r>
    </w:p>
    <w:p w:rsidR="00B37F81" w:rsidRDefault="00B37F81">
      <w:pPr>
        <w:rPr>
          <w:b/>
          <w:bCs/>
        </w:rPr>
      </w:pPr>
    </w:p>
    <w:p w:rsidR="00B37F81" w:rsidRDefault="00B37F81">
      <w:r>
        <w:rPr>
          <w:b/>
          <w:bCs/>
        </w:rPr>
        <w:t xml:space="preserve">       </w:t>
      </w:r>
      <w:r>
        <w:rPr>
          <w:b/>
          <w:bCs/>
          <w:sz w:val="28"/>
          <w:szCs w:val="28"/>
        </w:rPr>
        <w:t xml:space="preserve"> W 2016 roku Miejsko-Gminny Ośrodek Pomocy Społecznej realizował</w:t>
      </w:r>
    </w:p>
    <w:p w:rsidR="00B37F81" w:rsidRDefault="00B37F8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zadania wynikające z następujących ustaw:</w:t>
      </w:r>
    </w:p>
    <w:p w:rsidR="00B37F81" w:rsidRDefault="00B37F8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- Ustawy o pomocy społecznej</w:t>
      </w:r>
    </w:p>
    <w:p w:rsidR="00B37F81" w:rsidRDefault="00B37F8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- Ustawy o dodatkach mieszkaniowych</w:t>
      </w:r>
    </w:p>
    <w:p w:rsidR="00B37F81" w:rsidRDefault="00B37F8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- Ustawy o świadczeniach rodzinnych</w:t>
      </w:r>
    </w:p>
    <w:p w:rsidR="00B37F81" w:rsidRDefault="00B37F8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- Ustawy o pomocy osobom uprawnionym do alimentów</w:t>
      </w:r>
    </w:p>
    <w:p w:rsidR="00B37F81" w:rsidRDefault="00B37F8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- Ustawy o ustanowieniu Wieloletniego Programu</w:t>
      </w:r>
    </w:p>
    <w:p w:rsidR="00B37F81" w:rsidRDefault="00B37F8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„Pomoc Państwa w zakresie dożywiania”</w:t>
      </w:r>
    </w:p>
    <w:p w:rsidR="00B37F81" w:rsidRDefault="00B37F8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- Ustawy o przeciwdziałaniu przemocy w rodzinie</w:t>
      </w:r>
    </w:p>
    <w:p w:rsidR="00B37F81" w:rsidRDefault="00B37F8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- Ustawy o wspieraniu rodziny i systemie pieczy zastępczej</w:t>
      </w:r>
    </w:p>
    <w:p w:rsidR="00B37F81" w:rsidRDefault="00B37F81">
      <w:r>
        <w:rPr>
          <w:b/>
          <w:bCs/>
        </w:rPr>
        <w:t xml:space="preserve">       </w:t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>
        <w:rPr>
          <w:b/>
          <w:bCs/>
          <w:sz w:val="28"/>
          <w:szCs w:val="28"/>
        </w:rPr>
        <w:t>- Ustawa prawo energetyczne</w:t>
      </w:r>
    </w:p>
    <w:p w:rsidR="00B37F81" w:rsidRDefault="00B37F8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- Ustawa o Karcie Dużej Rodziny</w:t>
      </w:r>
    </w:p>
    <w:p w:rsidR="00B37F81" w:rsidRDefault="00B37F8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-  Ustawa pomoc państwa w wychowaniu dzieci</w:t>
      </w:r>
    </w:p>
    <w:p w:rsidR="00B37F81" w:rsidRDefault="00B37F81">
      <w:pPr>
        <w:rPr>
          <w:b/>
          <w:bCs/>
          <w:sz w:val="28"/>
          <w:szCs w:val="28"/>
        </w:rPr>
      </w:pPr>
    </w:p>
    <w:p w:rsidR="00B37F81" w:rsidRDefault="00B37F81">
      <w:r>
        <w:rPr>
          <w:b/>
          <w:bCs/>
        </w:rPr>
        <w:t xml:space="preserve">        POMOC SPOŁECZNA</w:t>
      </w:r>
    </w:p>
    <w:p w:rsidR="00B37F81" w:rsidRDefault="00B37F81"/>
    <w:p w:rsidR="00B37F81" w:rsidRDefault="00B37F81">
      <w:pPr>
        <w:rPr>
          <w:b/>
          <w:bCs/>
          <w:u w:val="single"/>
        </w:rPr>
      </w:pPr>
      <w:r>
        <w:t xml:space="preserve">        </w:t>
      </w:r>
      <w:r>
        <w:rPr>
          <w:b/>
          <w:bCs/>
          <w:u w:val="single"/>
        </w:rPr>
        <w:t>ZASIŁKI  STAŁE:</w:t>
      </w:r>
    </w:p>
    <w:p w:rsidR="00B37F81" w:rsidRDefault="00B37F81">
      <w:pPr>
        <w:rPr>
          <w:b/>
          <w:bCs/>
          <w:u w:val="single"/>
        </w:rPr>
      </w:pPr>
    </w:p>
    <w:p w:rsidR="00B37F81" w:rsidRDefault="00B37F81">
      <w:r>
        <w:rPr>
          <w:b/>
          <w:bCs/>
        </w:rPr>
        <w:t xml:space="preserve">                                                  </w:t>
      </w:r>
      <w:r>
        <w:t xml:space="preserve">W </w:t>
      </w:r>
      <w:r>
        <w:rPr>
          <w:b/>
          <w:bCs/>
        </w:rPr>
        <w:t xml:space="preserve">2016 </w:t>
      </w:r>
      <w:r>
        <w:t xml:space="preserve">roku zasiłki stałe otrzymało </w:t>
      </w:r>
      <w:r>
        <w:rPr>
          <w:b/>
          <w:bCs/>
        </w:rPr>
        <w:t>56 osób</w:t>
      </w:r>
      <w:r>
        <w:t>, które ze względu na wiek lub niepełnosprawność nie mogą podjąć pracy, a nie nabyły   prawa do renty lub emerytury.</w:t>
      </w:r>
    </w:p>
    <w:p w:rsidR="00B37F81" w:rsidRDefault="00B37F81">
      <w:r>
        <w:rPr>
          <w:b/>
          <w:bCs/>
        </w:rPr>
        <w:t>49</w:t>
      </w:r>
      <w:r>
        <w:t xml:space="preserve"> osób  to osoby samotnie gospodarujące,  7 - to osoby pozostające w rodzinie.</w:t>
      </w:r>
    </w:p>
    <w:p w:rsidR="00B37F81" w:rsidRDefault="00B37F81">
      <w:r>
        <w:t xml:space="preserve">Na tę formę pomocy wydano </w:t>
      </w:r>
      <w:r>
        <w:rPr>
          <w:b/>
          <w:bCs/>
        </w:rPr>
        <w:t xml:space="preserve">  249.645,00zł</w:t>
      </w:r>
      <w:r>
        <w:t>.</w:t>
      </w:r>
    </w:p>
    <w:p w:rsidR="00B37F81" w:rsidRDefault="00B37F81">
      <w:pPr>
        <w:rPr>
          <w:b/>
        </w:rPr>
      </w:pPr>
      <w:r>
        <w:t xml:space="preserve"> Środki na wypłatę tych świadczeń powierzone były w całości z dotacji Wojewody</w:t>
      </w:r>
    </w:p>
    <w:p w:rsidR="00B37F81" w:rsidRDefault="00B37F81">
      <w:r>
        <w:t xml:space="preserve">Średnia wysokość zasiłku stałego w gospodarstwach jednoosobowych wyniosła </w:t>
      </w:r>
      <w:r>
        <w:rPr>
          <w:b/>
        </w:rPr>
        <w:t xml:space="preserve">492,50 zł. </w:t>
      </w:r>
      <w:r>
        <w:t xml:space="preserve">miesięcznie, a w rodzinach wieloosobowych </w:t>
      </w:r>
      <w:r>
        <w:rPr>
          <w:b/>
          <w:bCs/>
        </w:rPr>
        <w:t xml:space="preserve"> 312.45 </w:t>
      </w:r>
      <w:r>
        <w:rPr>
          <w:b/>
        </w:rPr>
        <w:t>zł</w:t>
      </w:r>
      <w:r>
        <w:t xml:space="preserve">. Ogółem średnia wysokość zasiłku stałego wyniosła– </w:t>
      </w:r>
      <w:r>
        <w:rPr>
          <w:b/>
        </w:rPr>
        <w:t>471,71zł</w:t>
      </w:r>
      <w:r>
        <w:t>.</w:t>
      </w:r>
    </w:p>
    <w:p w:rsidR="00B37F81" w:rsidRDefault="00B37F81">
      <w:r>
        <w:t>Za 5</w:t>
      </w:r>
      <w:r>
        <w:rPr>
          <w:b/>
          <w:bCs/>
        </w:rPr>
        <w:t>3 z</w:t>
      </w:r>
      <w:r>
        <w:t>asiłkobiorców stałych nie podlegających obowiązkowi ubezpieczenia zdrowotnego z innego tytułu, opłacono składki w łącznej wysokości</w:t>
      </w:r>
      <w:r>
        <w:rPr>
          <w:b/>
          <w:bCs/>
        </w:rPr>
        <w:t xml:space="preserve"> 21.982 zł.</w:t>
      </w:r>
    </w:p>
    <w:p w:rsidR="00B37F81" w:rsidRDefault="00B37F81"/>
    <w:p w:rsidR="00B37F81" w:rsidRDefault="00B37F81">
      <w:pPr>
        <w:rPr>
          <w:u w:val="single"/>
        </w:rPr>
      </w:pPr>
      <w:r>
        <w:t xml:space="preserve">                                                 </w:t>
      </w:r>
      <w:r>
        <w:rPr>
          <w:b/>
          <w:bCs/>
        </w:rPr>
        <w:t xml:space="preserve">    </w:t>
      </w:r>
    </w:p>
    <w:p w:rsidR="00B37F81" w:rsidRDefault="00B37F81">
      <w:pPr>
        <w:rPr>
          <w:b/>
          <w:bCs/>
          <w:u w:val="single"/>
        </w:rPr>
      </w:pPr>
      <w:r>
        <w:rPr>
          <w:b/>
          <w:bCs/>
        </w:rPr>
        <w:t xml:space="preserve">     </w:t>
      </w:r>
      <w:r>
        <w:rPr>
          <w:b/>
          <w:bCs/>
          <w:u w:val="single"/>
        </w:rPr>
        <w:t>ZASIŁKI OKRESOWE :</w:t>
      </w:r>
    </w:p>
    <w:p w:rsidR="00B37F81" w:rsidRDefault="00B37F81">
      <w:pPr>
        <w:rPr>
          <w:b/>
          <w:bCs/>
        </w:rPr>
      </w:pPr>
    </w:p>
    <w:p w:rsidR="00B37F81" w:rsidRDefault="00B37F81">
      <w:pPr>
        <w:rPr>
          <w:b/>
          <w:bCs/>
          <w:u w:val="single"/>
        </w:rPr>
      </w:pPr>
      <w:r>
        <w:rPr>
          <w:b/>
          <w:bCs/>
        </w:rPr>
        <w:t xml:space="preserve">                                                          </w:t>
      </w:r>
      <w:r>
        <w:t>Do zadań własnych realizowanych przez Gminę, a współfinansowanych z budżetu Wojewody, należy również przyznawanie i wypłacanie zasiłków okresowych.</w:t>
      </w:r>
    </w:p>
    <w:p w:rsidR="00B37F81" w:rsidRDefault="00B37F81">
      <w:r>
        <w:t xml:space="preserve">W </w:t>
      </w:r>
      <w:r>
        <w:rPr>
          <w:b/>
          <w:bCs/>
        </w:rPr>
        <w:t>2016</w:t>
      </w:r>
      <w:r>
        <w:t xml:space="preserve"> roku z tej formy pomocy skorzystało </w:t>
      </w:r>
      <w:r>
        <w:rPr>
          <w:b/>
          <w:bCs/>
        </w:rPr>
        <w:t xml:space="preserve">25  </w:t>
      </w:r>
      <w:r>
        <w:t xml:space="preserve">rodzin na tę formę pomocy wydatkowano  łącznie kwotę </w:t>
      </w:r>
      <w:r>
        <w:rPr>
          <w:b/>
          <w:bCs/>
        </w:rPr>
        <w:t>16,411.00 zł.</w:t>
      </w:r>
    </w:p>
    <w:p w:rsidR="00B37F81" w:rsidRDefault="00B37F81">
      <w:pPr>
        <w:jc w:val="center"/>
      </w:pPr>
    </w:p>
    <w:p w:rsidR="00B37F81" w:rsidRDefault="00B37F81">
      <w:r>
        <w:t xml:space="preserve">Średnia wysokość zasiłku wyniosła </w:t>
      </w:r>
      <w:r>
        <w:rPr>
          <w:b/>
        </w:rPr>
        <w:t>231,14 zł</w:t>
      </w:r>
      <w:r>
        <w:t>. miesięcznie.</w:t>
      </w:r>
    </w:p>
    <w:p w:rsidR="00B37F81" w:rsidRDefault="00B37F81">
      <w:r>
        <w:t xml:space="preserve"> </w:t>
      </w:r>
    </w:p>
    <w:p w:rsidR="00B37F81" w:rsidRDefault="00B37F81">
      <w:pPr>
        <w:numPr>
          <w:ilvl w:val="0"/>
          <w:numId w:val="1"/>
        </w:numPr>
      </w:pPr>
      <w:r>
        <w:rPr>
          <w:b/>
          <w:bCs/>
        </w:rPr>
        <w:t>13</w:t>
      </w:r>
      <w:r>
        <w:t xml:space="preserve">  osób  i rodzin otrzymało tę pomoc ze względu na trudną sytuację materialną </w:t>
      </w:r>
    </w:p>
    <w:p w:rsidR="00B37F81" w:rsidRDefault="00B37F81">
      <w:pPr>
        <w:ind w:left="720"/>
      </w:pPr>
      <w:r>
        <w:t xml:space="preserve">     z powodu bezrobocia</w:t>
      </w:r>
    </w:p>
    <w:p w:rsidR="00B37F81" w:rsidRDefault="00B37F81">
      <w:pPr>
        <w:numPr>
          <w:ilvl w:val="0"/>
          <w:numId w:val="1"/>
        </w:numPr>
      </w:pPr>
      <w:r>
        <w:t xml:space="preserve"> </w:t>
      </w:r>
      <w:r>
        <w:rPr>
          <w:b/>
          <w:bCs/>
        </w:rPr>
        <w:t>8</w:t>
      </w:r>
      <w:r>
        <w:t xml:space="preserve"> osób i  rodzin z powodu długotrwałej choroby,</w:t>
      </w:r>
    </w:p>
    <w:p w:rsidR="00B37F81" w:rsidRDefault="00B37F81">
      <w:pPr>
        <w:numPr>
          <w:ilvl w:val="0"/>
          <w:numId w:val="1"/>
        </w:numPr>
      </w:pPr>
      <w:r>
        <w:t xml:space="preserve"> </w:t>
      </w:r>
      <w:r>
        <w:rPr>
          <w:b/>
          <w:bCs/>
        </w:rPr>
        <w:t>2</w:t>
      </w:r>
      <w:r>
        <w:t xml:space="preserve"> z powodu niepełnosprawności.</w:t>
      </w:r>
    </w:p>
    <w:p w:rsidR="00B37F81" w:rsidRDefault="00B37F81">
      <w:pPr>
        <w:numPr>
          <w:ilvl w:val="0"/>
          <w:numId w:val="1"/>
        </w:numPr>
      </w:pPr>
      <w:r>
        <w:t xml:space="preserve"> </w:t>
      </w:r>
      <w:r>
        <w:rPr>
          <w:b/>
          <w:bCs/>
        </w:rPr>
        <w:t>2</w:t>
      </w:r>
      <w:r>
        <w:t xml:space="preserve"> rodzin z powodu bezradności w sprawach opiekuńczo – wychowawczych.</w:t>
      </w:r>
    </w:p>
    <w:p w:rsidR="00B37F81" w:rsidRDefault="00B37F81"/>
    <w:p w:rsidR="00B37F81" w:rsidRDefault="00B37F81"/>
    <w:p w:rsidR="00B37F81" w:rsidRDefault="00B37F81">
      <w:r>
        <w:rPr>
          <w:b/>
          <w:bCs/>
          <w:u w:val="single"/>
        </w:rPr>
        <w:t xml:space="preserve"> POMOC W ZAKRESIE</w:t>
      </w:r>
      <w:r>
        <w:rPr>
          <w:u w:val="single"/>
        </w:rPr>
        <w:t xml:space="preserve"> </w:t>
      </w:r>
      <w:r>
        <w:rPr>
          <w:b/>
          <w:bCs/>
          <w:u w:val="single"/>
        </w:rPr>
        <w:t xml:space="preserve">DOŻYWIANIA                                  </w:t>
      </w:r>
      <w:r>
        <w:t xml:space="preserve">                                                          Na mocy podpisanego porozumienia pomiędzy Burmistrzem a Wojewodą Dolnośląskim, tutejszy Ośrodek otrzymał </w:t>
      </w:r>
      <w:r>
        <w:rPr>
          <w:b/>
          <w:bCs/>
        </w:rPr>
        <w:t xml:space="preserve"> 42.300 zł. </w:t>
      </w:r>
      <w:r>
        <w:t>na pokrycie kosztów dożywiania dzieci.</w:t>
      </w:r>
    </w:p>
    <w:p w:rsidR="00B37F81" w:rsidRDefault="00B37F81">
      <w:r>
        <w:t xml:space="preserve">Na ten cel , ze  środków  Gminy, wydano </w:t>
      </w:r>
      <w:r>
        <w:rPr>
          <w:b/>
          <w:bCs/>
        </w:rPr>
        <w:t>43.351,00 zł.</w:t>
      </w:r>
    </w:p>
    <w:p w:rsidR="00B37F81" w:rsidRDefault="00B37F81">
      <w:r>
        <w:t xml:space="preserve">Łącznie koszt PROGRAMU  wyniósł  </w:t>
      </w:r>
      <w:r>
        <w:rPr>
          <w:b/>
          <w:bCs/>
        </w:rPr>
        <w:t>85.651 zł.</w:t>
      </w:r>
    </w:p>
    <w:p w:rsidR="00B37F81" w:rsidRDefault="00B37F81">
      <w:r>
        <w:t xml:space="preserve">Program „Pomoc Państwa w zakresie dożywiania” realizowany był  w postaci rzeczowej w formie posiłków oraz  zasiłków celowych z tej formy pomocy skorzystało </w:t>
      </w:r>
      <w:r>
        <w:rPr>
          <w:b/>
          <w:bCs/>
        </w:rPr>
        <w:t>12</w:t>
      </w:r>
      <w:r>
        <w:t xml:space="preserve"> rodzin na kwotę </w:t>
      </w:r>
      <w:r>
        <w:rPr>
          <w:b/>
          <w:bCs/>
        </w:rPr>
        <w:t>2</w:t>
      </w:r>
      <w:r>
        <w:rPr>
          <w:b/>
        </w:rPr>
        <w:t>.331zł</w:t>
      </w:r>
    </w:p>
    <w:p w:rsidR="00B37F81" w:rsidRDefault="00B37F81">
      <w:r>
        <w:t xml:space="preserve">Z posiłków  skorzystało </w:t>
      </w:r>
      <w:r>
        <w:rPr>
          <w:b/>
          <w:bCs/>
        </w:rPr>
        <w:t>155  d</w:t>
      </w:r>
      <w:r>
        <w:t>zieci ( ze</w:t>
      </w:r>
      <w:r>
        <w:rPr>
          <w:b/>
          <w:bCs/>
        </w:rPr>
        <w:t xml:space="preserve"> 81</w:t>
      </w:r>
      <w:r>
        <w:t xml:space="preserve">rodzin ) oraz </w:t>
      </w:r>
      <w:r>
        <w:rPr>
          <w:b/>
        </w:rPr>
        <w:t>12</w:t>
      </w:r>
      <w:r>
        <w:t xml:space="preserve"> osób dorosłych.</w:t>
      </w:r>
    </w:p>
    <w:p w:rsidR="00B37F81" w:rsidRDefault="00B37F81"/>
    <w:p w:rsidR="00B37F81" w:rsidRDefault="00B37F81">
      <w:pPr>
        <w:numPr>
          <w:ilvl w:val="0"/>
          <w:numId w:val="2"/>
        </w:numPr>
      </w:pPr>
      <w:r>
        <w:t xml:space="preserve">  </w:t>
      </w:r>
      <w:r>
        <w:rPr>
          <w:b/>
          <w:bCs/>
        </w:rPr>
        <w:t>34</w:t>
      </w:r>
      <w:r>
        <w:t xml:space="preserve">  dzieci do lat 7 – w przedszkolach i klasach „O”</w:t>
      </w:r>
    </w:p>
    <w:p w:rsidR="00B37F81" w:rsidRDefault="00B37F81">
      <w:pPr>
        <w:numPr>
          <w:ilvl w:val="0"/>
          <w:numId w:val="2"/>
        </w:numPr>
      </w:pPr>
      <w:r>
        <w:t xml:space="preserve"> </w:t>
      </w:r>
      <w:r>
        <w:rPr>
          <w:b/>
          <w:bCs/>
        </w:rPr>
        <w:t xml:space="preserve"> 86 </w:t>
      </w:r>
      <w:r>
        <w:t>dzieci w szkołach podstawowych</w:t>
      </w:r>
    </w:p>
    <w:p w:rsidR="00B37F81" w:rsidRDefault="00B37F81">
      <w:pPr>
        <w:numPr>
          <w:ilvl w:val="0"/>
          <w:numId w:val="2"/>
        </w:numPr>
      </w:pPr>
      <w:r>
        <w:t xml:space="preserve"> </w:t>
      </w:r>
      <w:r>
        <w:rPr>
          <w:b/>
          <w:bCs/>
        </w:rPr>
        <w:t xml:space="preserve"> 23</w:t>
      </w:r>
      <w:r>
        <w:t xml:space="preserve">  dzieci w gimnazjum</w:t>
      </w:r>
    </w:p>
    <w:p w:rsidR="00B37F81" w:rsidRDefault="00B37F81">
      <w:pPr>
        <w:numPr>
          <w:ilvl w:val="0"/>
          <w:numId w:val="2"/>
        </w:numPr>
      </w:pPr>
      <w:r>
        <w:t xml:space="preserve"> </w:t>
      </w:r>
      <w:r>
        <w:rPr>
          <w:b/>
          <w:bCs/>
        </w:rPr>
        <w:t xml:space="preserve"> 12</w:t>
      </w:r>
      <w:r>
        <w:t xml:space="preserve"> dzieci ze szkół ponadgimnazjalnych </w:t>
      </w:r>
    </w:p>
    <w:p w:rsidR="00B37F81" w:rsidRDefault="00B37F81">
      <w:pPr>
        <w:ind w:left="360"/>
      </w:pPr>
    </w:p>
    <w:p w:rsidR="00B37F81" w:rsidRDefault="00B37F81">
      <w:r>
        <w:t xml:space="preserve">   Dzieci korzystały z następujących form dożywiania</w:t>
      </w:r>
    </w:p>
    <w:p w:rsidR="00B37F81" w:rsidRDefault="00B37F81"/>
    <w:p w:rsidR="00B37F81" w:rsidRDefault="00B37F81">
      <w:pPr>
        <w:numPr>
          <w:ilvl w:val="0"/>
          <w:numId w:val="3"/>
        </w:numPr>
      </w:pPr>
      <w:r>
        <w:t>Pełny obiad</w:t>
      </w:r>
    </w:p>
    <w:p w:rsidR="00B37F81" w:rsidRDefault="00B37F81">
      <w:pPr>
        <w:numPr>
          <w:ilvl w:val="0"/>
          <w:numId w:val="3"/>
        </w:numPr>
      </w:pPr>
      <w:r>
        <w:t>Jedno danie gorące</w:t>
      </w:r>
    </w:p>
    <w:p w:rsidR="00B37F81" w:rsidRDefault="00B37F81"/>
    <w:p w:rsidR="00B37F81" w:rsidRDefault="00B37F81">
      <w:pPr>
        <w:ind w:left="360"/>
      </w:pPr>
    </w:p>
    <w:p w:rsidR="00B37F81" w:rsidRDefault="00B37F81">
      <w:pPr>
        <w:ind w:left="360"/>
      </w:pPr>
      <w:r>
        <w:t xml:space="preserve">Średni koszt jednego posiłku wyniósł </w:t>
      </w:r>
      <w:r>
        <w:rPr>
          <w:b/>
        </w:rPr>
        <w:t>3,97</w:t>
      </w:r>
      <w:r>
        <w:t xml:space="preserve"> zł., a całkowity koszt tej formy pomocy wyniósł </w:t>
      </w:r>
      <w:r>
        <w:rPr>
          <w:b/>
          <w:bCs/>
        </w:rPr>
        <w:t>85.651zł</w:t>
      </w:r>
    </w:p>
    <w:p w:rsidR="00B37F81" w:rsidRDefault="00B37F81"/>
    <w:p w:rsidR="00B37F81" w:rsidRDefault="00B37F81"/>
    <w:p w:rsidR="00B37F81" w:rsidRDefault="00B37F81">
      <w:pPr>
        <w:rPr>
          <w:b/>
          <w:bCs/>
          <w:u w:val="single"/>
        </w:rPr>
      </w:pPr>
      <w:r>
        <w:rPr>
          <w:b/>
          <w:bCs/>
          <w:u w:val="single"/>
        </w:rPr>
        <w:t>ZASIŁKI CELOWE I W NATURZE:</w:t>
      </w:r>
    </w:p>
    <w:p w:rsidR="00B37F81" w:rsidRDefault="00B37F81"/>
    <w:p w:rsidR="00B37F81" w:rsidRDefault="00B37F81">
      <w:r>
        <w:rPr>
          <w:b/>
          <w:bCs/>
        </w:rPr>
        <w:t xml:space="preserve">                       81</w:t>
      </w:r>
      <w:r>
        <w:t xml:space="preserve"> osób i rodzin otrzymało  zasiłki celowe na łączną kwotę </w:t>
      </w:r>
      <w:r>
        <w:rPr>
          <w:b/>
          <w:bCs/>
        </w:rPr>
        <w:t>37.632 zł.</w:t>
      </w:r>
    </w:p>
    <w:p w:rsidR="00B37F81" w:rsidRDefault="00B37F81">
      <w:r>
        <w:t>W rozbiciu przedstawia się to następująco:</w:t>
      </w:r>
    </w:p>
    <w:p w:rsidR="00B37F81" w:rsidRDefault="00B37F81"/>
    <w:p w:rsidR="00B37F81" w:rsidRDefault="00B37F81">
      <w:pPr>
        <w:numPr>
          <w:ilvl w:val="0"/>
          <w:numId w:val="4"/>
        </w:numPr>
      </w:pPr>
      <w:r>
        <w:rPr>
          <w:b/>
          <w:bCs/>
        </w:rPr>
        <w:t xml:space="preserve">10 </w:t>
      </w:r>
      <w:r>
        <w:t xml:space="preserve"> rodzin otrzymało zasiłek na zakup żywności </w:t>
      </w:r>
    </w:p>
    <w:p w:rsidR="00B37F81" w:rsidRDefault="00B37F81">
      <w:pPr>
        <w:numPr>
          <w:ilvl w:val="0"/>
          <w:numId w:val="4"/>
        </w:numPr>
      </w:pPr>
      <w:r>
        <w:t xml:space="preserve"> </w:t>
      </w:r>
      <w:r>
        <w:rPr>
          <w:b/>
          <w:bCs/>
        </w:rPr>
        <w:t xml:space="preserve"> 4</w:t>
      </w:r>
      <w:r>
        <w:t xml:space="preserve">  rodzin  otrzymało zasiłki celowe na zakup odzieży i obuwia </w:t>
      </w:r>
    </w:p>
    <w:p w:rsidR="00B37F81" w:rsidRDefault="00B37F81">
      <w:pPr>
        <w:numPr>
          <w:ilvl w:val="0"/>
          <w:numId w:val="4"/>
        </w:numPr>
      </w:pPr>
      <w:r>
        <w:rPr>
          <w:b/>
          <w:bCs/>
        </w:rPr>
        <w:t xml:space="preserve">53 </w:t>
      </w:r>
      <w:r>
        <w:t xml:space="preserve"> osób i rodzin otrzymało zasiłki na zakup opału lub zakupiono i dowieziono      węgiel.   </w:t>
      </w:r>
    </w:p>
    <w:p w:rsidR="00B37F81" w:rsidRDefault="00B37F81">
      <w:pPr>
        <w:numPr>
          <w:ilvl w:val="0"/>
          <w:numId w:val="4"/>
        </w:numPr>
      </w:pPr>
      <w:r>
        <w:t xml:space="preserve">  </w:t>
      </w:r>
      <w:r>
        <w:rPr>
          <w:b/>
          <w:bCs/>
        </w:rPr>
        <w:t xml:space="preserve">9 </w:t>
      </w:r>
      <w:r>
        <w:t xml:space="preserve"> osobom przyznano zasiłek na pokrycie kosztów leków i innych kosztów leczenia</w:t>
      </w:r>
    </w:p>
    <w:p w:rsidR="00B37F81" w:rsidRDefault="00B37F81">
      <w:pPr>
        <w:numPr>
          <w:ilvl w:val="0"/>
          <w:numId w:val="4"/>
        </w:numPr>
      </w:pPr>
      <w:r>
        <w:t xml:space="preserve"> </w:t>
      </w:r>
      <w:r>
        <w:rPr>
          <w:b/>
          <w:bCs/>
        </w:rPr>
        <w:t xml:space="preserve"> 5 </w:t>
      </w:r>
      <w:r>
        <w:t xml:space="preserve">rodzinom przyznano zasiłki na opłacenie kosztów zużycia energii elektrycznej </w:t>
      </w:r>
    </w:p>
    <w:p w:rsidR="00B37F81" w:rsidRDefault="00B37F81">
      <w:r>
        <w:t xml:space="preserve">             </w:t>
      </w:r>
      <w:r>
        <w:rPr>
          <w:b/>
          <w:bCs/>
        </w:rPr>
        <w:t xml:space="preserve">19 </w:t>
      </w:r>
      <w:r>
        <w:t xml:space="preserve">osobom i rodzinom przyznano zasiłek celowy specjalny ( z przekraczającym kryterium dochodowym ) , głównie na zakup opalu , leków i dopłatę do zakupu sprzętu rehabilitacyjnego na tę pomoc wydatkowano kwotę </w:t>
      </w:r>
      <w:r>
        <w:rPr>
          <w:b/>
          <w:bCs/>
        </w:rPr>
        <w:t>9.385zł.</w:t>
      </w:r>
    </w:p>
    <w:p w:rsidR="00B37F81" w:rsidRDefault="00B37F81">
      <w:pPr>
        <w:ind w:left="360"/>
        <w:rPr>
          <w:b/>
        </w:rPr>
      </w:pPr>
    </w:p>
    <w:p w:rsidR="00B37F81" w:rsidRDefault="00B37F81"/>
    <w:p w:rsidR="00B37F81" w:rsidRDefault="00B37F81"/>
    <w:p w:rsidR="00B37F81" w:rsidRDefault="00B37F81">
      <w:r>
        <w:rPr>
          <w:b/>
          <w:bCs/>
          <w:u w:val="single"/>
        </w:rPr>
        <w:t>WYPOCZYNEK  LETNI:</w:t>
      </w:r>
    </w:p>
    <w:p w:rsidR="00B37F81" w:rsidRDefault="00B37F81">
      <w:pPr>
        <w:rPr>
          <w:b/>
          <w:bCs/>
        </w:rPr>
      </w:pPr>
    </w:p>
    <w:p w:rsidR="00B37F81" w:rsidRDefault="00B37F81">
      <w:pPr>
        <w:numPr>
          <w:ilvl w:val="0"/>
          <w:numId w:val="5"/>
        </w:numPr>
      </w:pPr>
      <w:r>
        <w:t xml:space="preserve"> </w:t>
      </w:r>
      <w:r>
        <w:rPr>
          <w:b/>
          <w:bCs/>
        </w:rPr>
        <w:t>10</w:t>
      </w:r>
      <w:r>
        <w:t xml:space="preserve"> dzieci z </w:t>
      </w:r>
      <w:r>
        <w:rPr>
          <w:b/>
          <w:bCs/>
        </w:rPr>
        <w:t xml:space="preserve">6 rodzin </w:t>
      </w:r>
      <w:r>
        <w:t xml:space="preserve">opłacono pobyt na półkoloniach letnich organizowanych przez </w:t>
      </w:r>
    </w:p>
    <w:p w:rsidR="00B37F81" w:rsidRDefault="00B37F81">
      <w:pPr>
        <w:ind w:left="720"/>
      </w:pPr>
      <w:r>
        <w:t>Szkołę Podstawową Nr 1 w Sycowie w terminie od 04.07.2016 do 15.07.2016</w:t>
      </w:r>
    </w:p>
    <w:p w:rsidR="00B37F81" w:rsidRDefault="00B37F81">
      <w:pPr>
        <w:numPr>
          <w:ilvl w:val="0"/>
          <w:numId w:val="5"/>
        </w:numPr>
      </w:pPr>
      <w:r>
        <w:rPr>
          <w:b/>
          <w:bCs/>
        </w:rPr>
        <w:t xml:space="preserve"> 7 </w:t>
      </w:r>
      <w:r>
        <w:t>dzieci z</w:t>
      </w:r>
      <w:r>
        <w:rPr>
          <w:b/>
          <w:bCs/>
        </w:rPr>
        <w:t xml:space="preserve"> 5 rodzin </w:t>
      </w:r>
      <w:r>
        <w:t>najuboższych wyjechało na kolonie letnie do Stegny nad morzem w terminie od 25.07.16 do 07.08.2016r.</w:t>
      </w:r>
    </w:p>
    <w:p w:rsidR="00B37F81" w:rsidRDefault="00B37F81">
      <w:pPr>
        <w:numPr>
          <w:ilvl w:val="0"/>
          <w:numId w:val="5"/>
        </w:numPr>
      </w:pPr>
      <w:r>
        <w:t xml:space="preserve">  </w:t>
      </w:r>
      <w:r>
        <w:rPr>
          <w:b/>
          <w:bCs/>
        </w:rPr>
        <w:t>20</w:t>
      </w:r>
      <w:r>
        <w:t xml:space="preserve"> dzieci z </w:t>
      </w:r>
      <w:r>
        <w:rPr>
          <w:b/>
          <w:bCs/>
        </w:rPr>
        <w:t>16 rodzin</w:t>
      </w:r>
      <w:r>
        <w:t xml:space="preserve"> z problemem alkoholowym uczestniczyło w  profilaktycznych  koloniach letnich w miejscowości Szare – Milówka w terminie od 04.08.2016 do 13 .08.2016.  Kolonie zostały opłacone z Gminnego Programu Profilaktyki i Rozwiązywania Problemów Alkoholowych i Narkomanii6</w:t>
      </w:r>
    </w:p>
    <w:p w:rsidR="00B37F81" w:rsidRDefault="00B37F81">
      <w:r>
        <w:rPr>
          <w:b/>
          <w:bCs/>
        </w:rPr>
        <w:t xml:space="preserve">Ogółem z letniego wypoczynku skorzystało 37  dzieci; z rejonów wiejskich 16 dzieci.  </w:t>
      </w:r>
    </w:p>
    <w:p w:rsidR="00B37F81" w:rsidRDefault="00B37F81">
      <w:pPr>
        <w:rPr>
          <w:b/>
          <w:bCs/>
        </w:rPr>
      </w:pPr>
    </w:p>
    <w:p w:rsidR="00B37F81" w:rsidRDefault="00B37F81">
      <w:pPr>
        <w:rPr>
          <w:b/>
          <w:bCs/>
        </w:rPr>
      </w:pPr>
    </w:p>
    <w:p w:rsidR="00B37F81" w:rsidRDefault="00B37F81">
      <w:r>
        <w:rPr>
          <w:b/>
          <w:bCs/>
        </w:rPr>
        <w:t>WSPIERANIE  RODZINY  I SYSTEM PIECZY ZASTĘPCZEJ :</w:t>
      </w:r>
    </w:p>
    <w:p w:rsidR="00B37F81" w:rsidRDefault="00B37F81">
      <w:pPr>
        <w:rPr>
          <w:b/>
          <w:bCs/>
        </w:rPr>
      </w:pPr>
    </w:p>
    <w:p w:rsidR="00B37F81" w:rsidRDefault="00B37F81">
      <w:r>
        <w:rPr>
          <w:sz w:val="26"/>
          <w:szCs w:val="26"/>
        </w:rPr>
        <w:t xml:space="preserve">W rodzinach zastępczych Postanowieniem Sądu umieszczone jest 5 -ro dzieci z 4 rodzin   natomiast 3-jka dzieci z 1 rodziny umieszczona w Placówce – Opiekuńczo -Wychowawczej w Bierutowie odpłatność za  ich pobyt i częściowe utrzymanie wyniosła </w:t>
      </w:r>
      <w:r>
        <w:rPr>
          <w:b/>
          <w:bCs/>
          <w:sz w:val="26"/>
          <w:szCs w:val="26"/>
        </w:rPr>
        <w:t xml:space="preserve"> 36.814 zł </w:t>
      </w:r>
      <w:r>
        <w:rPr>
          <w:sz w:val="26"/>
          <w:szCs w:val="26"/>
        </w:rPr>
        <w:t>i jest zadaniem gminy w całości pokrywana z budżetu gminy.</w:t>
      </w:r>
    </w:p>
    <w:p w:rsidR="00B37F81" w:rsidRDefault="00B37F81">
      <w:pPr>
        <w:rPr>
          <w:sz w:val="26"/>
          <w:szCs w:val="26"/>
        </w:rPr>
      </w:pPr>
    </w:p>
    <w:p w:rsidR="00B37F81" w:rsidRDefault="00B37F81"/>
    <w:p w:rsidR="00B37F81" w:rsidRDefault="00B37F81">
      <w:pPr>
        <w:rPr>
          <w:b/>
          <w:bCs/>
          <w:u w:val="single"/>
        </w:rPr>
      </w:pPr>
      <w:r>
        <w:rPr>
          <w:b/>
          <w:bCs/>
          <w:u w:val="single"/>
        </w:rPr>
        <w:t>USŁUGI OPIEKUŃCZE:</w:t>
      </w:r>
    </w:p>
    <w:p w:rsidR="00B37F81" w:rsidRDefault="00B37F81">
      <w:pPr>
        <w:rPr>
          <w:b/>
          <w:bCs/>
          <w:u w:val="single"/>
        </w:rPr>
      </w:pPr>
    </w:p>
    <w:p w:rsidR="00B37F81" w:rsidRDefault="00B37F81">
      <w:pPr>
        <w:rPr>
          <w:b/>
          <w:bCs/>
          <w:u w:val="single"/>
        </w:rPr>
      </w:pPr>
    </w:p>
    <w:p w:rsidR="00B37F81" w:rsidRDefault="00B37F81">
      <w:pPr>
        <w:numPr>
          <w:ilvl w:val="0"/>
          <w:numId w:val="5"/>
        </w:numPr>
      </w:pPr>
      <w:r>
        <w:rPr>
          <w:b/>
          <w:bCs/>
        </w:rPr>
        <w:t xml:space="preserve">5 </w:t>
      </w:r>
      <w:r>
        <w:t>osobom</w:t>
      </w:r>
      <w:r>
        <w:rPr>
          <w:b/>
          <w:bCs/>
        </w:rPr>
        <w:t xml:space="preserve"> </w:t>
      </w:r>
      <w:r>
        <w:t xml:space="preserve">samotnym chorym, starszym  świadczono usługi opiekuńcze w miejscu ich zamieszkania łączny koszt usług wyniósł </w:t>
      </w:r>
      <w:r>
        <w:rPr>
          <w:b/>
          <w:bCs/>
        </w:rPr>
        <w:t xml:space="preserve">38.823 </w:t>
      </w:r>
      <w:r>
        <w:rPr>
          <w:b/>
        </w:rPr>
        <w:t>zł</w:t>
      </w:r>
    </w:p>
    <w:p w:rsidR="00B37F81" w:rsidRDefault="00B37F81">
      <w:pPr>
        <w:numPr>
          <w:ilvl w:val="0"/>
          <w:numId w:val="5"/>
        </w:numPr>
      </w:pPr>
      <w:r>
        <w:rPr>
          <w:b/>
          <w:bCs/>
        </w:rPr>
        <w:t>8</w:t>
      </w:r>
      <w:r>
        <w:t xml:space="preserve"> osób, które wymagają całodobowej opieki przebywających w domach pomocy społecznej. Odpłatność na tę formę pomocy poniesioną przez Gminę wyniosła</w:t>
      </w:r>
      <w:r>
        <w:rPr>
          <w:b/>
          <w:bCs/>
        </w:rPr>
        <w:t xml:space="preserve"> 198.088 zł.</w:t>
      </w:r>
    </w:p>
    <w:p w:rsidR="00B37F81" w:rsidRDefault="00B37F81">
      <w:pPr>
        <w:rPr>
          <w:b/>
          <w:bCs/>
        </w:rPr>
      </w:pPr>
    </w:p>
    <w:p w:rsidR="00B37F81" w:rsidRDefault="00B37F81">
      <w:pPr>
        <w:ind w:left="360"/>
        <w:rPr>
          <w:b/>
          <w:bCs/>
        </w:rPr>
      </w:pPr>
    </w:p>
    <w:p w:rsidR="00B37F81" w:rsidRDefault="00B37F81">
      <w:pPr>
        <w:ind w:left="360"/>
      </w:pPr>
      <w:r>
        <w:t xml:space="preserve">    Ogółem w roku </w:t>
      </w:r>
      <w:r>
        <w:rPr>
          <w:b/>
          <w:bCs/>
        </w:rPr>
        <w:t xml:space="preserve">2016 </w:t>
      </w:r>
      <w:r>
        <w:t xml:space="preserve">różnymi formami pomocy objęto </w:t>
      </w:r>
      <w:r>
        <w:rPr>
          <w:b/>
          <w:bCs/>
        </w:rPr>
        <w:t>242</w:t>
      </w:r>
      <w:r>
        <w:t xml:space="preserve">rodzin :  w tym na wsi </w:t>
      </w:r>
      <w:r>
        <w:rPr>
          <w:b/>
          <w:bCs/>
        </w:rPr>
        <w:t>91</w:t>
      </w:r>
    </w:p>
    <w:p w:rsidR="00B37F81" w:rsidRDefault="00B37F81">
      <w:r>
        <w:t xml:space="preserve">           </w:t>
      </w:r>
    </w:p>
    <w:p w:rsidR="00B37F81" w:rsidRDefault="00B37F81">
      <w:pPr>
        <w:ind w:left="720"/>
      </w:pPr>
      <w:r>
        <w:t xml:space="preserve">Łącznie na wszystkie formy pomocy społecznej wydano </w:t>
      </w:r>
      <w:r>
        <w:rPr>
          <w:b/>
          <w:bCs/>
        </w:rPr>
        <w:t>696.429 zł.</w:t>
      </w:r>
    </w:p>
    <w:p w:rsidR="00B37F81" w:rsidRDefault="00B37F81">
      <w:pPr>
        <w:ind w:left="720"/>
        <w:rPr>
          <w:b/>
          <w:bCs/>
        </w:rPr>
      </w:pPr>
    </w:p>
    <w:p w:rsidR="00B37F81" w:rsidRDefault="00B37F81">
      <w:pPr>
        <w:ind w:left="720"/>
        <w:rPr>
          <w:b/>
          <w:bCs/>
        </w:rPr>
      </w:pPr>
    </w:p>
    <w:p w:rsidR="00B37F81" w:rsidRDefault="00B37F81">
      <w:pPr>
        <w:rPr>
          <w:b/>
          <w:bCs/>
          <w:u w:val="single"/>
        </w:rPr>
      </w:pPr>
      <w:r>
        <w:rPr>
          <w:b/>
          <w:bCs/>
          <w:u w:val="single"/>
        </w:rPr>
        <w:t>POWODY PRZYZNANIA POMOCY:</w:t>
      </w:r>
    </w:p>
    <w:p w:rsidR="00B37F81" w:rsidRDefault="00B37F81">
      <w:pPr>
        <w:ind w:left="720"/>
        <w:rPr>
          <w:b/>
          <w:bCs/>
        </w:rPr>
      </w:pPr>
    </w:p>
    <w:p w:rsidR="00B37F81" w:rsidRDefault="00B37F81">
      <w:pPr>
        <w:ind w:left="720"/>
        <w:rPr>
          <w:b/>
          <w:bCs/>
        </w:rPr>
      </w:pPr>
      <w:r>
        <w:rPr>
          <w:b/>
          <w:bCs/>
        </w:rPr>
        <w:t xml:space="preserve">                  </w:t>
      </w:r>
    </w:p>
    <w:p w:rsidR="00B37F81" w:rsidRDefault="00B37F81">
      <w:pPr>
        <w:ind w:left="720"/>
      </w:pPr>
      <w:r>
        <w:t xml:space="preserve">         Głównymi powodami trudnej sytuacji życiowej, zmuszającym do korzystania z pomocy społecznej było:</w:t>
      </w:r>
    </w:p>
    <w:p w:rsidR="00B37F81" w:rsidRDefault="00B37F81">
      <w:pPr>
        <w:ind w:left="720"/>
      </w:pPr>
      <w:r>
        <w:t xml:space="preserve"> </w:t>
      </w:r>
      <w:r>
        <w:rPr>
          <w:b/>
        </w:rPr>
        <w:t xml:space="preserve">bezrobocie - </w:t>
      </w:r>
      <w:r>
        <w:t xml:space="preserve">z tego powodu z pomocy skorzystały </w:t>
      </w:r>
      <w:r>
        <w:rPr>
          <w:b/>
          <w:bCs/>
        </w:rPr>
        <w:t>87</w:t>
      </w:r>
      <w:r>
        <w:t xml:space="preserve"> rodziny.</w:t>
      </w:r>
    </w:p>
    <w:p w:rsidR="00B37F81" w:rsidRDefault="00B37F81">
      <w:pPr>
        <w:ind w:left="720"/>
      </w:pPr>
      <w:r>
        <w:t xml:space="preserve"> </w:t>
      </w:r>
      <w:r>
        <w:rPr>
          <w:b/>
        </w:rPr>
        <w:t>długotrwała lub ciężka</w:t>
      </w:r>
      <w:r>
        <w:t xml:space="preserve"> </w:t>
      </w:r>
      <w:r>
        <w:rPr>
          <w:b/>
        </w:rPr>
        <w:t>choroba -</w:t>
      </w:r>
      <w:r>
        <w:t xml:space="preserve"> z tego powodu z pomocy skorzystało </w:t>
      </w:r>
      <w:r>
        <w:rPr>
          <w:b/>
          <w:bCs/>
        </w:rPr>
        <w:t>79</w:t>
      </w:r>
      <w:r>
        <w:t xml:space="preserve"> rodzin</w:t>
      </w:r>
    </w:p>
    <w:p w:rsidR="00B37F81" w:rsidRDefault="00B37F81">
      <w:pPr>
        <w:ind w:left="720"/>
      </w:pPr>
      <w:r>
        <w:t xml:space="preserve">     </w:t>
      </w:r>
    </w:p>
    <w:p w:rsidR="00B37F81" w:rsidRDefault="00B37F81">
      <w:pPr>
        <w:numPr>
          <w:ilvl w:val="0"/>
          <w:numId w:val="6"/>
        </w:numPr>
      </w:pPr>
      <w:r>
        <w:t>66 rodzin skorzystało z powodu niepełnosprawności</w:t>
      </w:r>
    </w:p>
    <w:p w:rsidR="00B37F81" w:rsidRDefault="00B37F81">
      <w:pPr>
        <w:numPr>
          <w:ilvl w:val="0"/>
          <w:numId w:val="6"/>
        </w:numPr>
      </w:pPr>
      <w:r>
        <w:t>33 z powodu ochrony macierzyństwa, w tym 18 w rodzinach wielodzietnych</w:t>
      </w:r>
    </w:p>
    <w:p w:rsidR="00B37F81" w:rsidRDefault="00B37F81">
      <w:pPr>
        <w:numPr>
          <w:ilvl w:val="0"/>
          <w:numId w:val="6"/>
        </w:numPr>
      </w:pPr>
      <w:r>
        <w:t>42 rodzin z powodu bezradności w sprawach opiekuńczo – wychowawczych i prowadzenia gospodarstwa domowego, głównie w rodzinach niepełnych</w:t>
      </w:r>
    </w:p>
    <w:p w:rsidR="00B37F81" w:rsidRDefault="00B37F81">
      <w:pPr>
        <w:numPr>
          <w:ilvl w:val="0"/>
          <w:numId w:val="6"/>
        </w:numPr>
      </w:pPr>
      <w:r>
        <w:t>20 rodzin dotyczył problem alkoholowy</w:t>
      </w:r>
    </w:p>
    <w:p w:rsidR="00B37F81" w:rsidRDefault="00B37F81">
      <w:pPr>
        <w:numPr>
          <w:ilvl w:val="0"/>
          <w:numId w:val="6"/>
        </w:numPr>
      </w:pPr>
      <w:r>
        <w:t xml:space="preserve">  6 osoby otrzymały pomoc z powodu bezdomności</w:t>
      </w:r>
    </w:p>
    <w:p w:rsidR="00B37F81" w:rsidRDefault="00B37F81">
      <w:pPr>
        <w:numPr>
          <w:ilvl w:val="0"/>
          <w:numId w:val="6"/>
        </w:numPr>
      </w:pPr>
      <w:r>
        <w:t xml:space="preserve">  1 osoby po zwolnieniu z zakładu karnego</w:t>
      </w:r>
    </w:p>
    <w:p w:rsidR="00B37F81" w:rsidRDefault="00B37F81">
      <w:pPr>
        <w:numPr>
          <w:ilvl w:val="0"/>
          <w:numId w:val="6"/>
        </w:numPr>
      </w:pPr>
      <w:r>
        <w:t xml:space="preserve">  3 z powodu przemocy w rodzinie</w:t>
      </w:r>
    </w:p>
    <w:p w:rsidR="00B37F81" w:rsidRDefault="00B37F81"/>
    <w:p w:rsidR="00B37F81" w:rsidRDefault="00B37F81">
      <w:pPr>
        <w:ind w:left="360"/>
      </w:pPr>
    </w:p>
    <w:p w:rsidR="00B37F81" w:rsidRDefault="00B37F81">
      <w:pPr>
        <w:ind w:left="360"/>
      </w:pPr>
      <w:r>
        <w:t xml:space="preserve">Kierownik Ośrodka wydał </w:t>
      </w:r>
      <w:r>
        <w:rPr>
          <w:b/>
          <w:bCs/>
        </w:rPr>
        <w:t>793</w:t>
      </w:r>
      <w:r>
        <w:t xml:space="preserve"> decyzje administracyjne:</w:t>
      </w:r>
    </w:p>
    <w:p w:rsidR="00B37F81" w:rsidRDefault="00B37F81">
      <w:pPr>
        <w:ind w:left="360"/>
      </w:pPr>
      <w:r>
        <w:t>-   164 decyzji na pomoc w zakresie dożywiania,</w:t>
      </w:r>
    </w:p>
    <w:p w:rsidR="00B37F81" w:rsidRDefault="00B37F81">
      <w:pPr>
        <w:ind w:left="360"/>
      </w:pPr>
      <w:r>
        <w:t>-   56 decyzje przyznające zasiłek stały,</w:t>
      </w:r>
    </w:p>
    <w:p w:rsidR="00B37F81" w:rsidRDefault="00B37F81">
      <w:pPr>
        <w:ind w:left="360"/>
      </w:pPr>
      <w:r>
        <w:t>-   25 decyzji przyznających zasiłek okresowy,</w:t>
      </w:r>
    </w:p>
    <w:p w:rsidR="00B37F81" w:rsidRDefault="00B37F81">
      <w:pPr>
        <w:ind w:left="360"/>
      </w:pPr>
      <w:r>
        <w:t>-   81 decyzji przyznających zasiłki celowe,</w:t>
      </w:r>
    </w:p>
    <w:p w:rsidR="00B37F81" w:rsidRDefault="00B37F81">
      <w:pPr>
        <w:ind w:left="360"/>
      </w:pPr>
      <w:r>
        <w:t>-   19 decyzji przyznających zasiłki celowe specjalne,</w:t>
      </w:r>
    </w:p>
    <w:p w:rsidR="00B37F81" w:rsidRDefault="00B37F81">
      <w:pPr>
        <w:ind w:left="360"/>
      </w:pPr>
      <w:r>
        <w:t>-     5 decyzje na świadczenie usług opiekuńczych ,</w:t>
      </w:r>
    </w:p>
    <w:p w:rsidR="00B37F81" w:rsidRDefault="00B37F81">
      <w:pPr>
        <w:ind w:left="360"/>
      </w:pPr>
      <w:r>
        <w:t>-     8 decyzji dotyczyło ustalenia odpłatności za pobyt w Domach Pomocy Społecznej,</w:t>
      </w:r>
    </w:p>
    <w:p w:rsidR="00B37F81" w:rsidRDefault="00B37F81">
      <w:pPr>
        <w:ind w:left="360"/>
      </w:pPr>
      <w:r>
        <w:t>-  326 decyzji przyznających dodatek mieszkaniowy,</w:t>
      </w:r>
    </w:p>
    <w:p w:rsidR="00B37F81" w:rsidRDefault="00B37F81">
      <w:pPr>
        <w:ind w:left="360"/>
      </w:pPr>
      <w:r>
        <w:t>-     96 decyzji przyznających dodatek energetycznych</w:t>
      </w:r>
    </w:p>
    <w:p w:rsidR="00B37F81" w:rsidRDefault="00B37F81">
      <w:pPr>
        <w:ind w:left="360"/>
      </w:pPr>
      <w:r>
        <w:t>-     13 decyzji przyznających prawo do świadczeń opieki zdrowotnej finansowanej ze     środków publicznych</w:t>
      </w:r>
    </w:p>
    <w:p w:rsidR="00B37F81" w:rsidRDefault="00B37F81">
      <w:pPr>
        <w:ind w:left="360"/>
      </w:pPr>
    </w:p>
    <w:p w:rsidR="00B37F81" w:rsidRDefault="00B37F81">
      <w:pPr>
        <w:ind w:left="360"/>
      </w:pPr>
      <w:r>
        <w:t xml:space="preserve"> w tym 24 odmawiających  przyznania świadczeń z powodu:</w:t>
      </w:r>
    </w:p>
    <w:p w:rsidR="00B37F81" w:rsidRDefault="00B37F81">
      <w:pPr>
        <w:ind w:left="360"/>
      </w:pPr>
    </w:p>
    <w:p w:rsidR="00B37F81" w:rsidRDefault="00B37F81">
      <w:pPr>
        <w:numPr>
          <w:ilvl w:val="0"/>
          <w:numId w:val="7"/>
        </w:numPr>
      </w:pPr>
      <w:r>
        <w:t>17  - przekroczenia kryterium dochodowego</w:t>
      </w:r>
    </w:p>
    <w:p w:rsidR="00B37F81" w:rsidRDefault="00B37F81">
      <w:pPr>
        <w:numPr>
          <w:ilvl w:val="0"/>
          <w:numId w:val="7"/>
        </w:numPr>
      </w:pPr>
      <w:r>
        <w:t xml:space="preserve">  2 - niewykorzystania własnych możliwości w celu poprawy sytuacji materialnej</w:t>
      </w:r>
    </w:p>
    <w:p w:rsidR="00B37F81" w:rsidRDefault="00B37F81">
      <w:pPr>
        <w:ind w:left="1080"/>
      </w:pPr>
      <w:r>
        <w:t xml:space="preserve">  2  z powodu niespełnienia wymogów formalnych</w:t>
      </w:r>
    </w:p>
    <w:p w:rsidR="00B37F81" w:rsidRDefault="00B37F81">
      <w:pPr>
        <w:numPr>
          <w:ilvl w:val="0"/>
          <w:numId w:val="7"/>
        </w:numPr>
      </w:pPr>
      <w:r>
        <w:t xml:space="preserve">  2 z  powodu odmowy  podpisania kontraktu socjalnego</w:t>
      </w:r>
    </w:p>
    <w:p w:rsidR="00B37F81" w:rsidRDefault="00B37F81">
      <w:pPr>
        <w:ind w:left="1080"/>
      </w:pPr>
    </w:p>
    <w:p w:rsidR="00B37F81" w:rsidRDefault="00B37F81">
      <w:pPr>
        <w:tabs>
          <w:tab w:val="left" w:pos="2100"/>
        </w:tabs>
      </w:pPr>
      <w:r>
        <w:tab/>
      </w:r>
    </w:p>
    <w:p w:rsidR="00B37F81" w:rsidRDefault="00B37F81">
      <w:pPr>
        <w:tabs>
          <w:tab w:val="left" w:pos="2100"/>
        </w:tabs>
      </w:pPr>
    </w:p>
    <w:p w:rsidR="00B37F81" w:rsidRDefault="00B37F81">
      <w:pPr>
        <w:rPr>
          <w:b/>
          <w:bCs/>
          <w:u w:val="single"/>
        </w:rPr>
      </w:pPr>
      <w:r>
        <w:rPr>
          <w:b/>
          <w:bCs/>
          <w:u w:val="single"/>
        </w:rPr>
        <w:t>PRACA  SOCJALNA</w:t>
      </w:r>
    </w:p>
    <w:p w:rsidR="00B37F81" w:rsidRDefault="00B37F81">
      <w:pPr>
        <w:rPr>
          <w:b/>
          <w:bCs/>
        </w:rPr>
      </w:pPr>
    </w:p>
    <w:p w:rsidR="00B37F81" w:rsidRDefault="00B37F81">
      <w:r>
        <w:t xml:space="preserve"> W</w:t>
      </w:r>
      <w:r>
        <w:rPr>
          <w:b/>
          <w:bCs/>
        </w:rPr>
        <w:t xml:space="preserve"> 2016</w:t>
      </w:r>
      <w:r>
        <w:t xml:space="preserve"> roku przeprowadzono </w:t>
      </w:r>
      <w:r>
        <w:rPr>
          <w:b/>
          <w:bCs/>
        </w:rPr>
        <w:t xml:space="preserve">623 wywiady, </w:t>
      </w:r>
      <w:r>
        <w:t>zarówno dla potrzeb Ośrodka jak i innych instytucji.</w:t>
      </w:r>
    </w:p>
    <w:p w:rsidR="00B37F81" w:rsidRDefault="00B37F81"/>
    <w:p w:rsidR="00B37F81" w:rsidRDefault="00B37F81">
      <w:r>
        <w:t xml:space="preserve">Klientom pomocy społecznej świadczona jest pomoc nie tylko finansowa, ale również w postaci pracy socjalnej. Tą formą pomocy objęto </w:t>
      </w:r>
      <w:r>
        <w:rPr>
          <w:b/>
          <w:bCs/>
        </w:rPr>
        <w:t>145 środowisk.</w:t>
      </w:r>
    </w:p>
    <w:p w:rsidR="00B37F81" w:rsidRDefault="00B37F81">
      <w:r>
        <w:t>Jedną z metod pracy socjalnej jest kontrakt socjalny, czyli umowa zawarta między pracownikiem socjalnym a klientem pomocy społecznej, w celu określenia sposobu współdziałania w rozwiązywaniu problemów osoby lub rodziny znajdującej się w trudnej sytuacji życiowej.</w:t>
      </w:r>
    </w:p>
    <w:p w:rsidR="00B37F81" w:rsidRDefault="00B37F81">
      <w:r>
        <w:t>Konsekwencją niewykonania lub niepodpisania kontraktu przez wspomaganą osobę lub rodzinę, może być odmowa udzielenia pomocy.</w:t>
      </w:r>
    </w:p>
    <w:p w:rsidR="00B37F81" w:rsidRDefault="00B37F81">
      <w:r>
        <w:t>Ponadto tut. Ośrodek zatrudnił 3 asystentów rodziny dla  8 rodzin , w celu wspierania poprzez konsultacje i działania o charakterze edukacyjnym w szczególności w zakresie:</w:t>
      </w:r>
    </w:p>
    <w:p w:rsidR="00B37F81" w:rsidRDefault="00B37F81">
      <w:r>
        <w:tab/>
        <w:t>- prawidłowe wychowanie i opieka nad dziećmi</w:t>
      </w:r>
    </w:p>
    <w:p w:rsidR="00B37F81" w:rsidRDefault="00B37F81">
      <w:r>
        <w:tab/>
        <w:t>- kształtowanie prawidłowych wzorców w rodzinie</w:t>
      </w:r>
    </w:p>
    <w:p w:rsidR="00B37F81" w:rsidRDefault="00B37F81">
      <w:pPr>
        <w:ind w:left="708"/>
      </w:pPr>
      <w:r>
        <w:t xml:space="preserve">- budowanie prawidłowych relacji więzi między członkami rodziny, rozwijanie     umiejętności wychowawczych          </w:t>
      </w:r>
    </w:p>
    <w:p w:rsidR="00B37F81" w:rsidRDefault="00B37F81">
      <w:r>
        <w:tab/>
        <w:t>- edukacja w zakresie higieny osobistej</w:t>
      </w:r>
    </w:p>
    <w:p w:rsidR="00B37F81" w:rsidRDefault="00B37F81">
      <w:r>
        <w:tab/>
        <w:t>- edukacja w zakresie organizacji czasu wolnego</w:t>
      </w:r>
    </w:p>
    <w:p w:rsidR="00B37F81" w:rsidRDefault="00B37F81">
      <w:r>
        <w:tab/>
        <w:t>- gospodarowanie budżetem domowym , dbałość o bieżące opłaty</w:t>
      </w:r>
    </w:p>
    <w:p w:rsidR="00B37F81" w:rsidRDefault="00B37F81">
      <w:r>
        <w:tab/>
        <w:t>- podział obowiązków domowych na poszczególnych członków rodziny.</w:t>
      </w:r>
    </w:p>
    <w:p w:rsidR="00B37F81" w:rsidRDefault="00B37F81"/>
    <w:p w:rsidR="00B37F81" w:rsidRDefault="00B37F81">
      <w:r>
        <w:t xml:space="preserve">W </w:t>
      </w:r>
      <w:r>
        <w:rPr>
          <w:b/>
          <w:bCs/>
        </w:rPr>
        <w:t>2016</w:t>
      </w:r>
      <w:r>
        <w:t xml:space="preserve"> roku pracownicy socjalni zawarli 3 kontrakty socjalne</w:t>
      </w:r>
    </w:p>
    <w:p w:rsidR="00B37F81" w:rsidRDefault="00B37F81">
      <w:r>
        <w:t>W wyniku tych działań 1 osoba została skierowanych o ustalenie stopnia niepełnosprawności do Powiatowego Zespołu ds. Orzekania o Niepełnosprawności, 2 osoby  w wyniku kontraktu zarejestrowało się Powiatowym Urzędzie Pracy</w:t>
      </w:r>
    </w:p>
    <w:p w:rsidR="00B37F81" w:rsidRDefault="00B37F81">
      <w:pPr>
        <w:ind w:left="1080"/>
      </w:pPr>
    </w:p>
    <w:p w:rsidR="00B37F81" w:rsidRDefault="00B37F81">
      <w:pPr>
        <w:ind w:left="1080"/>
      </w:pPr>
    </w:p>
    <w:p w:rsidR="00B37F81" w:rsidRDefault="00B37F81">
      <w:pPr>
        <w:ind w:left="1080"/>
      </w:pPr>
    </w:p>
    <w:p w:rsidR="00B37F81" w:rsidRDefault="00B37F81">
      <w:pPr>
        <w:ind w:left="1080"/>
      </w:pPr>
    </w:p>
    <w:p w:rsidR="00B37F81" w:rsidRDefault="00B37F81">
      <w:r>
        <w:t xml:space="preserve">    </w:t>
      </w:r>
    </w:p>
    <w:p w:rsidR="00B37F81" w:rsidRDefault="00B37F81">
      <w:pPr>
        <w:numPr>
          <w:ilvl w:val="0"/>
          <w:numId w:val="8"/>
        </w:numPr>
        <w:rPr>
          <w:b/>
          <w:bCs/>
          <w:u w:val="single"/>
        </w:rPr>
      </w:pPr>
      <w:r>
        <w:rPr>
          <w:b/>
          <w:bCs/>
          <w:u w:val="single"/>
        </w:rPr>
        <w:t>PLACÓWKI  OŚWIATOWO - WYCHOWAWCZE</w:t>
      </w:r>
    </w:p>
    <w:p w:rsidR="00B37F81" w:rsidRDefault="00B37F81">
      <w:pPr>
        <w:ind w:left="720"/>
      </w:pPr>
    </w:p>
    <w:p w:rsidR="00B37F81" w:rsidRDefault="00B37F81">
      <w:pPr>
        <w:ind w:left="720"/>
      </w:pPr>
      <w:r>
        <w:t>Pracownicy Ośrodka systematycznie współpracują ze wszystkimi  szkołami ,przedszkolami na terenie gminy w sprawach dzieci i młodzieży u których wystąpiły problemy w nauce, opuszczanie zajęć lekcyjnych, oraz problemów rodzinnych</w:t>
      </w:r>
    </w:p>
    <w:p w:rsidR="00B37F81" w:rsidRDefault="00B37F81">
      <w:r>
        <w:t xml:space="preserve"> dotyczyło to 17  rodzin niewydolnych wychowawczo, pracownicy kontaktowali się  z kadrą nauczycielską i pedagogami szkolnymi. Wizytowano wspólnie środowiska, ustalano plany współpracy. W związku z trudnościami jakie występowały w tych rodzinach przydzielono 3 asystentów rodziny którzy podjęli działania naprawcze w 8 rodzinach.</w:t>
      </w:r>
    </w:p>
    <w:p w:rsidR="00B37F81" w:rsidRDefault="00B37F81"/>
    <w:p w:rsidR="00B37F81" w:rsidRDefault="00B37F81"/>
    <w:p w:rsidR="00B37F81" w:rsidRDefault="00B37F81">
      <w:pPr>
        <w:numPr>
          <w:ilvl w:val="0"/>
          <w:numId w:val="9"/>
        </w:numPr>
        <w:rPr>
          <w:b/>
          <w:bCs/>
          <w:u w:val="single"/>
        </w:rPr>
      </w:pPr>
      <w:r>
        <w:rPr>
          <w:b/>
          <w:bCs/>
          <w:u w:val="single"/>
        </w:rPr>
        <w:t>SĄDY I KURATORZY</w:t>
      </w:r>
    </w:p>
    <w:p w:rsidR="00B37F81" w:rsidRDefault="00B37F81">
      <w:pPr>
        <w:rPr>
          <w:b/>
          <w:bCs/>
          <w:u w:val="single"/>
        </w:rPr>
      </w:pPr>
    </w:p>
    <w:p w:rsidR="00B37F81" w:rsidRDefault="00B37F81">
      <w:r>
        <w:t xml:space="preserve">           Pracownicy Ośrodka współpracują na bieżąco z kuratorami sądowymi i społecznymi, zwłaszcza w sprawach związanych z niewydolnością wychowawczą rodzin klientów tut. ośrodka ,najczęściej dotyczy ona opuszczania zajęć szkolnych przez dzieci w szkole  , występującej przemocy w rodzinie nadużywania alkoholu przez rodziców</w:t>
      </w:r>
    </w:p>
    <w:p w:rsidR="00B37F81" w:rsidRDefault="00B37F81">
      <w:r>
        <w:t>W przypadku 19 rodzin kontaktowano się z kuratorami , wymieniano informacje o istniejących problemach, wizytowano wspólnie rodziny.</w:t>
      </w:r>
    </w:p>
    <w:p w:rsidR="00B37F81" w:rsidRDefault="00B37F81">
      <w:r>
        <w:t>Ośrodek współpracuje również z Sądami – Rejonowym w Oleśnicy i Okręgowym we Wrocławiu.</w:t>
      </w:r>
    </w:p>
    <w:p w:rsidR="00B37F81" w:rsidRDefault="00B37F81">
      <w:r>
        <w:t xml:space="preserve">W roku 2016 współpraca ta dotyczyła 19 rodzin:  </w:t>
      </w:r>
    </w:p>
    <w:p w:rsidR="00B37F81" w:rsidRDefault="00B37F81"/>
    <w:p w:rsidR="00B37F81" w:rsidRDefault="00B37F81">
      <w:pPr>
        <w:ind w:left="720"/>
      </w:pPr>
      <w:r>
        <w:t xml:space="preserve">- w przypadku 10 rodzin  wystąpiono o wgląd w sytuację rodzin i zajęcie stanowiska  </w:t>
      </w:r>
    </w:p>
    <w:p w:rsidR="00B37F81" w:rsidRDefault="00B37F81">
      <w:pPr>
        <w:ind w:left="720"/>
      </w:pPr>
      <w:r>
        <w:t>- w 2 przypadkach skierowano wniosek o  ograniczenie władzy rodzicielskiej,</w:t>
      </w:r>
    </w:p>
    <w:p w:rsidR="00B37F81" w:rsidRDefault="00B37F81">
      <w:pPr>
        <w:ind w:left="720"/>
      </w:pPr>
      <w:r>
        <w:t>- wystąpiono z 1  wnioskiem o leczenie  bez zgody osoby zainteresowanej,</w:t>
      </w:r>
    </w:p>
    <w:p w:rsidR="00B37F81" w:rsidRDefault="00B37F81">
      <w:pPr>
        <w:ind w:left="720"/>
      </w:pPr>
      <w:r>
        <w:t>- w przypadku 6 rodzin przeprowadzono wywiad na prośbę Sądu</w:t>
      </w:r>
    </w:p>
    <w:p w:rsidR="00B37F81" w:rsidRDefault="00B37F81">
      <w:pPr>
        <w:ind w:left="720"/>
      </w:pPr>
    </w:p>
    <w:p w:rsidR="00B37F81" w:rsidRDefault="00B37F81">
      <w:pPr>
        <w:ind w:left="720"/>
      </w:pPr>
    </w:p>
    <w:p w:rsidR="00B37F81" w:rsidRDefault="00B37F81">
      <w:pPr>
        <w:ind w:left="720"/>
      </w:pPr>
    </w:p>
    <w:p w:rsidR="00B37F81" w:rsidRDefault="00B37F81">
      <w:pPr>
        <w:numPr>
          <w:ilvl w:val="0"/>
          <w:numId w:val="9"/>
        </w:numPr>
        <w:rPr>
          <w:b/>
          <w:bCs/>
          <w:u w:val="single"/>
        </w:rPr>
      </w:pPr>
      <w:r>
        <w:rPr>
          <w:b/>
          <w:bCs/>
          <w:u w:val="single"/>
        </w:rPr>
        <w:t>POLICJA</w:t>
      </w:r>
    </w:p>
    <w:p w:rsidR="00B37F81" w:rsidRDefault="00B37F81">
      <w:pPr>
        <w:rPr>
          <w:b/>
          <w:bCs/>
          <w:u w:val="single"/>
        </w:rPr>
      </w:pPr>
    </w:p>
    <w:p w:rsidR="00B37F81" w:rsidRDefault="00B37F81">
      <w:r>
        <w:t xml:space="preserve">        Ośrodek współpracuje również z funkcjonariuszami Policji. Współpraca ta układa się bardzo dobrze, w ubiegłym roku dotyczyła ona 17  rodzin.</w:t>
      </w:r>
    </w:p>
    <w:p w:rsidR="00B37F81" w:rsidRDefault="00B37F81">
      <w:r>
        <w:t>Współpraca polegała m.in. na:</w:t>
      </w:r>
    </w:p>
    <w:p w:rsidR="00B37F81" w:rsidRDefault="00B37F81"/>
    <w:p w:rsidR="00B37F81" w:rsidRDefault="00B37F81">
      <w:r>
        <w:t xml:space="preserve">          - wspólnych wizytach u rodzin, w których występują konflikty z powodu nadużywania</w:t>
      </w:r>
    </w:p>
    <w:p w:rsidR="00B37F81" w:rsidRDefault="00B37F81">
      <w:r>
        <w:t xml:space="preserve">             alkoholu,</w:t>
      </w:r>
    </w:p>
    <w:p w:rsidR="00B37F81" w:rsidRDefault="00B37F81">
      <w:pPr>
        <w:ind w:left="708"/>
      </w:pPr>
      <w:r>
        <w:t>- wspólnych wizytach u rodzin, w których występuje podejrzenie przemocy lub przemoc,</w:t>
      </w:r>
    </w:p>
    <w:p w:rsidR="00B37F81" w:rsidRDefault="00B37F81">
      <w:r>
        <w:t xml:space="preserve">          - wspólne interwencje u rodzin z problemami opiekuńczo - wychowawczymi</w:t>
      </w:r>
    </w:p>
    <w:p w:rsidR="00B37F81" w:rsidRDefault="00B37F81">
      <w:pPr>
        <w:rPr>
          <w:b/>
          <w:bCs/>
          <w:u w:val="single"/>
        </w:rPr>
      </w:pPr>
    </w:p>
    <w:p w:rsidR="00B37F81" w:rsidRDefault="00B37F81">
      <w:pPr>
        <w:rPr>
          <w:b/>
          <w:bCs/>
          <w:u w:val="single"/>
        </w:rPr>
      </w:pPr>
    </w:p>
    <w:p w:rsidR="00B37F81" w:rsidRDefault="00B37F81">
      <w:pPr>
        <w:rPr>
          <w:b/>
          <w:bCs/>
          <w:u w:val="single"/>
        </w:rPr>
      </w:pPr>
    </w:p>
    <w:p w:rsidR="00B37F81" w:rsidRDefault="00B37F81">
      <w:pPr>
        <w:numPr>
          <w:ilvl w:val="0"/>
          <w:numId w:val="9"/>
        </w:numPr>
      </w:pPr>
      <w:r>
        <w:rPr>
          <w:b/>
          <w:bCs/>
          <w:u w:val="single"/>
        </w:rPr>
        <w:t>STOWARZYSZENIE  TECZA</w:t>
      </w:r>
    </w:p>
    <w:p w:rsidR="00B37F81" w:rsidRDefault="00B37F81"/>
    <w:p w:rsidR="00B37F81" w:rsidRDefault="00B37F81">
      <w:pPr>
        <w:rPr>
          <w:b/>
          <w:bCs/>
          <w:u w:val="single"/>
        </w:rPr>
      </w:pPr>
    </w:p>
    <w:p w:rsidR="00B37F81" w:rsidRDefault="00B37F81">
      <w:r>
        <w:t xml:space="preserve">         Stowarzyszenie prowadzi świetlicę terapeutyczną, do której uczęszczają dzieci z rodzin </w:t>
      </w:r>
    </w:p>
    <w:p w:rsidR="00B37F81" w:rsidRDefault="00B37F81">
      <w:r>
        <w:t>zagrożonych i w  których występuje problemem alkoholowy oraz  rodzin dysfunkcyjnych.</w:t>
      </w:r>
    </w:p>
    <w:p w:rsidR="00B37F81" w:rsidRDefault="00B37F81">
      <w:r>
        <w:tab/>
      </w:r>
      <w:r>
        <w:tab/>
      </w:r>
      <w:r>
        <w:tab/>
      </w:r>
      <w:r>
        <w:tab/>
      </w:r>
      <w:r>
        <w:tab/>
      </w:r>
    </w:p>
    <w:p w:rsidR="00B37F81" w:rsidRDefault="00B37F81">
      <w:r>
        <w:t xml:space="preserve">  W świetlicy prowadzone są zajęcia w 2 grupach wiekowych od poniedziałku do piątku, w  których uczestniczyło około 25 dzieci.</w:t>
      </w:r>
    </w:p>
    <w:p w:rsidR="00B37F81" w:rsidRDefault="00B37F81"/>
    <w:p w:rsidR="00B37F81" w:rsidRDefault="00B37F81"/>
    <w:p w:rsidR="00B37F81" w:rsidRDefault="00B37F81">
      <w:pPr>
        <w:numPr>
          <w:ilvl w:val="0"/>
          <w:numId w:val="9"/>
        </w:numPr>
      </w:pPr>
      <w:r>
        <w:rPr>
          <w:b/>
          <w:bCs/>
          <w:u w:val="single"/>
        </w:rPr>
        <w:t>POWIATOWE CENTRUM POMOCY RODZINIE</w:t>
      </w:r>
    </w:p>
    <w:p w:rsidR="00B37F81" w:rsidRDefault="00B37F81">
      <w:pPr>
        <w:rPr>
          <w:b/>
          <w:bCs/>
          <w:u w:val="single"/>
        </w:rPr>
      </w:pPr>
    </w:p>
    <w:p w:rsidR="00B37F81" w:rsidRDefault="00B37F81">
      <w:r>
        <w:t xml:space="preserve">      Współpraca z Powiatowym Centrum Pomocy Rodzinie polega przede wszystkim na :</w:t>
      </w:r>
    </w:p>
    <w:p w:rsidR="00B37F81" w:rsidRDefault="00B37F81"/>
    <w:p w:rsidR="00B37F81" w:rsidRDefault="00B37F81">
      <w:pPr>
        <w:numPr>
          <w:ilvl w:val="0"/>
          <w:numId w:val="9"/>
        </w:numPr>
      </w:pPr>
      <w:r>
        <w:t>przeprowadzaniu wywiadów środowiskowych w rodzinach, których dzieci przebywają w domach dziecka oraz w rodzinach zastępczych.</w:t>
      </w:r>
    </w:p>
    <w:p w:rsidR="00B37F81" w:rsidRDefault="00B37F81">
      <w:pPr>
        <w:numPr>
          <w:ilvl w:val="0"/>
          <w:numId w:val="9"/>
        </w:numPr>
      </w:pPr>
      <w:r>
        <w:t>udzielano  informacji  dotyczących powrotu dzieci do rodzin biologicznych</w:t>
      </w:r>
    </w:p>
    <w:p w:rsidR="00B37F81" w:rsidRDefault="00B37F81">
      <w:pPr>
        <w:numPr>
          <w:ilvl w:val="0"/>
          <w:numId w:val="9"/>
        </w:numPr>
      </w:pPr>
      <w:r>
        <w:t>w 2016 roku współpraca ta dotyczyła 10 rodzin.</w:t>
      </w:r>
    </w:p>
    <w:p w:rsidR="00B37F81" w:rsidRDefault="00B37F81"/>
    <w:p w:rsidR="00B37F81" w:rsidRDefault="00B37F81">
      <w:r>
        <w:t>Wydaje się również wnioski do Powiatowego Zespołu Orzekania o Stopniu Niepełnosprawności w celu:</w:t>
      </w:r>
    </w:p>
    <w:p w:rsidR="00B37F81" w:rsidRDefault="00B37F81">
      <w:r>
        <w:t xml:space="preserve">      - ustalenia stopnia niepełnosprawności</w:t>
      </w:r>
    </w:p>
    <w:p w:rsidR="00B37F81" w:rsidRDefault="00B37F81">
      <w:r>
        <w:t xml:space="preserve">      - likwidacji barier architektonicznych i technicznych</w:t>
      </w:r>
    </w:p>
    <w:p w:rsidR="00B37F81" w:rsidRDefault="00B37F81">
      <w:r>
        <w:t xml:space="preserve">      - przyznanie dofinansowania na turnusy rehabilitacyjne i sprzęt rehabilitacyjny</w:t>
      </w:r>
    </w:p>
    <w:p w:rsidR="00B37F81" w:rsidRDefault="00B37F81">
      <w:r>
        <w:t xml:space="preserve">      - wydanie legitymacji dla osób niepełnosprawnych</w:t>
      </w:r>
    </w:p>
    <w:p w:rsidR="00B37F81" w:rsidRDefault="00B37F81"/>
    <w:p w:rsidR="00B37F81" w:rsidRDefault="00B37F81"/>
    <w:p w:rsidR="00B37F81" w:rsidRDefault="00B37F81">
      <w:pPr>
        <w:numPr>
          <w:ilvl w:val="0"/>
          <w:numId w:val="9"/>
        </w:numPr>
        <w:rPr>
          <w:b/>
          <w:bCs/>
          <w:u w:val="single"/>
        </w:rPr>
      </w:pPr>
      <w:r>
        <w:rPr>
          <w:b/>
          <w:bCs/>
          <w:u w:val="single"/>
        </w:rPr>
        <w:t>WARSZTATY  TERAPII  ZAJĘCIOWEJ</w:t>
      </w:r>
    </w:p>
    <w:p w:rsidR="00B37F81" w:rsidRDefault="00B37F81">
      <w:pPr>
        <w:rPr>
          <w:b/>
          <w:bCs/>
          <w:u w:val="single"/>
        </w:rPr>
      </w:pPr>
    </w:p>
    <w:p w:rsidR="00B37F81" w:rsidRDefault="00B37F81">
      <w:r>
        <w:t>Ośrodek współpracuje również z Warsztatami Terapii Zajęciowej w Sycowie.</w:t>
      </w:r>
    </w:p>
    <w:p w:rsidR="00B37F81" w:rsidRDefault="00B37F81">
      <w:r>
        <w:t>W przypadku 2 uczestników dopłacono do turnusu rehabilitacyjnego. Uczestnicy Warsztatów byli partnerami w organizowanych przez Ośrodek Mikołajkach w ramach projektu sosjalnego pt,,Razem rażniej i weselej'</w:t>
      </w:r>
    </w:p>
    <w:p w:rsidR="00B37F81" w:rsidRDefault="00B37F81"/>
    <w:p w:rsidR="00B37F81" w:rsidRDefault="00B37F81"/>
    <w:p w:rsidR="00B37F81" w:rsidRDefault="00B37F81"/>
    <w:p w:rsidR="00B37F81" w:rsidRDefault="00B37F81">
      <w:pPr>
        <w:ind w:left="720"/>
        <w:rPr>
          <w:b/>
        </w:rPr>
      </w:pPr>
      <w:r>
        <w:rPr>
          <w:b/>
        </w:rPr>
        <w:t>PUNKT KONSULTACYJNY</w:t>
      </w:r>
    </w:p>
    <w:p w:rsidR="00B37F81" w:rsidRDefault="00B37F81"/>
    <w:p w:rsidR="00B37F81" w:rsidRDefault="00B37F81">
      <w:r>
        <w:t>W tut. Ośrodku działa Punkt Konsultacyjny, w którym zatrudniony jest  na umowę zlecenie psycholog, oraz na tych samych zasadach  prawnik w celu wspierania przede wszystkim ofiar przemocy w rodzinie, oraz klientów ośrodka  potrzebujących tej formy pomocy.</w:t>
      </w:r>
    </w:p>
    <w:p w:rsidR="00B37F81" w:rsidRDefault="00B37F81">
      <w:r>
        <w:t>Z porad psychologa skorzystały 19 osób, które odbyły 29 godzin spotkań głównie z powodu:</w:t>
      </w:r>
    </w:p>
    <w:p w:rsidR="00B37F81" w:rsidRDefault="00B37F81">
      <w:r>
        <w:t>- przemocy w rodzinie stosowanej przez mężów lub konkubentów wobec żon, partnerek, lub dzieci,</w:t>
      </w:r>
    </w:p>
    <w:p w:rsidR="00B37F81" w:rsidRDefault="00B37F81">
      <w:r>
        <w:t>- zaburzonych relacji między małżonkami i dorastającymi  dziećmi w tych rodzinach,</w:t>
      </w:r>
    </w:p>
    <w:p w:rsidR="00B37F81" w:rsidRDefault="00B37F81">
      <w:r>
        <w:t>- bezradności w sprawach opiekuńczo wychowawczych,</w:t>
      </w:r>
    </w:p>
    <w:p w:rsidR="00B37F81" w:rsidRDefault="00B37F81">
      <w:r>
        <w:t>- konfliktów rodzinnych między małżonkami, kryzysów małżeńskich wzmacnianie   pozytywnych   relacji,</w:t>
      </w:r>
    </w:p>
    <w:p w:rsidR="00B37F81" w:rsidRDefault="00B37F81">
      <w:r>
        <w:t xml:space="preserve">- radzenia sobie z problemem współuzależnienia i odbudowanie poczucia bezpieczeństwa </w:t>
      </w:r>
    </w:p>
    <w:p w:rsidR="00B37F81" w:rsidRDefault="00B37F81">
      <w:r>
        <w:t>- choroby alkoholowej, rozmowy wspierające po leczeniu odwykowym,</w:t>
      </w:r>
    </w:p>
    <w:p w:rsidR="00B37F81" w:rsidRDefault="00B37F81"/>
    <w:p w:rsidR="00B37F81" w:rsidRDefault="00B37F81">
      <w:r>
        <w:t>Z porad prawnika skorzystało 16 osób z powodu:</w:t>
      </w:r>
    </w:p>
    <w:p w:rsidR="00B37F81" w:rsidRDefault="00B37F81">
      <w:r>
        <w:t>- eksmisji rodzeństwa z mieszkania ,</w:t>
      </w:r>
    </w:p>
    <w:p w:rsidR="00B37F81" w:rsidRDefault="00B37F81">
      <w:r>
        <w:t>- sprawy rozwodowe z powodu przemocy psychicznej i ekonomicznej,</w:t>
      </w:r>
    </w:p>
    <w:p w:rsidR="00B37F81" w:rsidRDefault="00B37F81">
      <w:r>
        <w:t>- w sprawach pozwów o ustalenie świadczeń alimentacyjnych</w:t>
      </w:r>
    </w:p>
    <w:p w:rsidR="00B37F81" w:rsidRDefault="00B37F81">
      <w:pPr>
        <w:rPr>
          <w:b/>
          <w:bCs/>
        </w:rPr>
      </w:pPr>
    </w:p>
    <w:p w:rsidR="00B37F81" w:rsidRDefault="00B37F81"/>
    <w:p w:rsidR="00B37F81" w:rsidRDefault="00B37F81">
      <w:pPr>
        <w:numPr>
          <w:ilvl w:val="0"/>
          <w:numId w:val="9"/>
        </w:numPr>
      </w:pPr>
      <w:r>
        <w:rPr>
          <w:b/>
          <w:bCs/>
          <w:u w:val="single"/>
        </w:rPr>
        <w:t>STOWARZYSZENIE „RODZINA KOLPINGA”</w:t>
      </w:r>
    </w:p>
    <w:p w:rsidR="00B37F81" w:rsidRDefault="00B37F81"/>
    <w:p w:rsidR="00B37F81" w:rsidRDefault="00B37F81">
      <w:r>
        <w:t xml:space="preserve">       Ośrodek od wielu lat współpracuje ze Stowarzyszeniem „Rodzina Kolpinga”. Współpraca ta układa się bardzo dobrze.</w:t>
      </w:r>
    </w:p>
    <w:p w:rsidR="00B37F81" w:rsidRDefault="00B37F81">
      <w:r>
        <w:t>W 2016 r. z darów żywnościowych pozyskanych przez Stowarzyszenie skorzystało 65 rodzin  (217 osób w tych rodzinach) wytypowanych przez Ośrodek:</w:t>
      </w:r>
    </w:p>
    <w:p w:rsidR="00B37F81" w:rsidRDefault="00B37F81">
      <w:pPr>
        <w:rPr>
          <w:bCs/>
        </w:rPr>
      </w:pPr>
    </w:p>
    <w:p w:rsidR="00B37F81" w:rsidRDefault="00B37F81"/>
    <w:p w:rsidR="00B37F81" w:rsidRDefault="00B37F81">
      <w:pPr>
        <w:numPr>
          <w:ilvl w:val="0"/>
          <w:numId w:val="9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 PARAFIA ŚW. PIOTRA I PAWŁA</w:t>
      </w:r>
    </w:p>
    <w:p w:rsidR="00B37F81" w:rsidRDefault="00B37F81"/>
    <w:p w:rsidR="00B37F81" w:rsidRDefault="00B37F81">
      <w:r>
        <w:t xml:space="preserve">          Na prośbę Parafii wytypowano:</w:t>
      </w:r>
    </w:p>
    <w:p w:rsidR="00B37F81" w:rsidRDefault="00B37F81"/>
    <w:p w:rsidR="00B37F81" w:rsidRDefault="00B37F81">
      <w:pPr>
        <w:numPr>
          <w:ilvl w:val="0"/>
          <w:numId w:val="9"/>
        </w:numPr>
      </w:pPr>
      <w:r>
        <w:t>29 rodziny  na dary dotyczące akcji „Dzielmy się Chlebem” z okazji Świąt Wielkanocnych</w:t>
      </w:r>
    </w:p>
    <w:p w:rsidR="00B37F81" w:rsidRDefault="00B37F81">
      <w:pPr>
        <w:numPr>
          <w:ilvl w:val="0"/>
          <w:numId w:val="9"/>
        </w:numPr>
      </w:pPr>
      <w:r>
        <w:t>31 rodzin  wytypowano do udziału w Akcji „Dzielmy się chlebem” z okazji Świąt Bożego Narodzenia.</w:t>
      </w:r>
    </w:p>
    <w:p w:rsidR="00B37F81" w:rsidRDefault="00B37F81">
      <w:pPr>
        <w:numPr>
          <w:ilvl w:val="0"/>
          <w:numId w:val="9"/>
        </w:numPr>
      </w:pPr>
      <w:r>
        <w:t>15 rodzin wytypowano do paczka dla malucha</w:t>
      </w:r>
    </w:p>
    <w:p w:rsidR="00B37F81" w:rsidRDefault="00B37F81">
      <w:pPr>
        <w:rPr>
          <w:b/>
          <w:bCs/>
        </w:rPr>
      </w:pPr>
    </w:p>
    <w:p w:rsidR="00B37F81" w:rsidRDefault="00B37F81">
      <w:pPr>
        <w:rPr>
          <w:b/>
          <w:bCs/>
        </w:rPr>
      </w:pPr>
    </w:p>
    <w:p w:rsidR="00B37F81" w:rsidRDefault="00B37F81">
      <w:pPr>
        <w:numPr>
          <w:ilvl w:val="0"/>
          <w:numId w:val="9"/>
        </w:numPr>
      </w:pPr>
      <w:r>
        <w:rPr>
          <w:b/>
          <w:bCs/>
          <w:u w:val="single"/>
        </w:rPr>
        <w:t>SYCOWSKIE STOWARZYSZENIE KUPCÓW</w:t>
      </w:r>
    </w:p>
    <w:p w:rsidR="00B37F81" w:rsidRDefault="00B37F81">
      <w:pPr>
        <w:rPr>
          <w:b/>
          <w:bCs/>
          <w:u w:val="single"/>
        </w:rPr>
      </w:pPr>
    </w:p>
    <w:p w:rsidR="00B37F81" w:rsidRDefault="00B37F81">
      <w:r>
        <w:t xml:space="preserve">     W sytuacji gdzie styl życia osób korzystających z pomocy budzi zastrzeżenia, że przyznane środki zostaną zmarnotrawione, przyznaje się pomoc w formie talonów. Zakupione zostają od Stowarzyszenia  Sycowskich Kupców i są  realizowane w sklepach różnych branż, bez możliwości zakupu papierosów i alkoholu.</w:t>
      </w:r>
    </w:p>
    <w:p w:rsidR="00B37F81" w:rsidRDefault="00B37F81">
      <w:r>
        <w:t>Pomocy w takiej formie udzielono 20 osobom i rodzinom. Talony przyznano głównie na zakup żywności, odzieży, obuwia, środków czystości i leków.</w:t>
      </w:r>
    </w:p>
    <w:p w:rsidR="00B37F81" w:rsidRDefault="00B37F81"/>
    <w:p w:rsidR="00B37F81" w:rsidRDefault="00B37F81">
      <w:pPr>
        <w:numPr>
          <w:ilvl w:val="0"/>
          <w:numId w:val="9"/>
        </w:numPr>
      </w:pPr>
      <w:r>
        <w:rPr>
          <w:b/>
          <w:bCs/>
          <w:u w:val="single"/>
        </w:rPr>
        <w:t>INNE</w:t>
      </w:r>
    </w:p>
    <w:p w:rsidR="00B37F81" w:rsidRDefault="00B37F81"/>
    <w:p w:rsidR="00B37F81" w:rsidRDefault="00B37F81">
      <w:r>
        <w:t xml:space="preserve">             W celu przezwyciężenia trudnych sytuacji życiowych naszych klientów, Ośrodek współpracuje również z tutejszym Urzędem Miasta i Gminy, innymi instytucjami samorządowymi i państwowymi, organizacjami społecznymi oraz służbą zdrowia. Sfera dotyczy współpracy na rzecz potrzebujących na wszystkich płaszczyznach.</w:t>
      </w:r>
    </w:p>
    <w:p w:rsidR="00B37F81" w:rsidRDefault="00B37F81">
      <w:r>
        <w:t>Także na bieżąco pracownicy przeprowadzają rozmowy z klientami, zwłaszcza ze środowisk patologicznych, na temat właściwego gospodarowania środkami finansowymi, podstaw przestrzegania higieny osobistej, sprawowania właściwej opieki nad dziećmi.</w:t>
      </w:r>
    </w:p>
    <w:p w:rsidR="00B37F81" w:rsidRDefault="00B37F81">
      <w:r>
        <w:t>W trakcie każdorazowego pobytu u rodzin, które systematycznie korzystają z pomocy społecznej z powodu bezrobocia – zwłaszcza u młodych rodzin – pracownicy przeprowadzają rozmowy dotyczące podjęcia działań zmierzających do znalezienia jakiegokolwiek zatrudnienia.</w:t>
      </w:r>
    </w:p>
    <w:p w:rsidR="00B37F81" w:rsidRDefault="00B37F81"/>
    <w:p w:rsidR="00B37F81" w:rsidRDefault="00B37F81">
      <w:r>
        <w:t xml:space="preserve">         </w:t>
      </w:r>
      <w:r>
        <w:rPr>
          <w:b/>
          <w:bCs/>
        </w:rPr>
        <w:t xml:space="preserve">  06 grudnia 2016 roku </w:t>
      </w:r>
      <w:r>
        <w:t xml:space="preserve">Ośrodek Pomocy zorganizował w ramach projektu socjalnego Mikołajki dla dzieci z niepełnosprawnością w grupie wiekowej od 1 roku do 18-tego roku życia  ,,Razem rażniej i weselej ' partnerami w tego zadania były Warsztaty Terapii Zajęciowej w Sycowie  oraz Przystań Twórcza     </w:t>
      </w:r>
    </w:p>
    <w:p w:rsidR="00B37F81" w:rsidRDefault="00B37F81">
      <w:r>
        <w:rPr>
          <w:b/>
          <w:bCs/>
        </w:rPr>
        <w:t>Zakupiono paczki i słodycze dla 34 dzieci z 33 rodzin na kwotę 3.000,00zł.</w:t>
      </w:r>
    </w:p>
    <w:p w:rsidR="00B37F81" w:rsidRDefault="00B37F81">
      <w:pPr>
        <w:rPr>
          <w:b/>
          <w:bCs/>
        </w:rPr>
      </w:pPr>
    </w:p>
    <w:p w:rsidR="00B37F81" w:rsidRDefault="00B37F81">
      <w:r>
        <w:t xml:space="preserve">          </w:t>
      </w:r>
      <w:r>
        <w:rPr>
          <w:b/>
          <w:bCs/>
        </w:rPr>
        <w:t xml:space="preserve">W 2016 roku 13 osób </w:t>
      </w:r>
      <w:r>
        <w:t>zwróciło się z podaniem  o objęcie ubezpieczeniem zdrowotnym. Osoby te straciły status osoby bezrobotnej a wymagały pomocy lekarskiej.</w:t>
      </w:r>
    </w:p>
    <w:p w:rsidR="00B37F81" w:rsidRDefault="00B37F81">
      <w:r>
        <w:t>Po przeprowadzeniu wywiadu środowiskowego przez pracownika socjalnego, osoby te otrzymały decyzję o objęciu ubezpieczeniem zdrowotnym  na okres 90 dni .</w:t>
      </w:r>
    </w:p>
    <w:p w:rsidR="00B37F81" w:rsidRDefault="00B37F81"/>
    <w:p w:rsidR="00B37F81" w:rsidRDefault="00B37F81"/>
    <w:p w:rsidR="00B37F81" w:rsidRDefault="00B37F81">
      <w:pPr>
        <w:rPr>
          <w:b/>
        </w:rPr>
      </w:pPr>
      <w:r>
        <w:rPr>
          <w:b/>
        </w:rPr>
        <w:t>KARTA DUŻEJ RODZINY;</w:t>
      </w:r>
    </w:p>
    <w:p w:rsidR="00B37F81" w:rsidRDefault="00B37F81">
      <w:r>
        <w:t xml:space="preserve"> </w:t>
      </w:r>
    </w:p>
    <w:p w:rsidR="00B37F81" w:rsidRDefault="00B37F81">
      <w:r>
        <w:t xml:space="preserve"> Karta Dużej Rodziny – która przysługuje rodzinom z przynajmniej trójką dzieci,</w:t>
      </w:r>
    </w:p>
    <w:p w:rsidR="00B37F81" w:rsidRDefault="00B37F81">
      <w:r>
        <w:t>niezależnie od dochodu. Karta jest wydawana bezpłatnie, każdemu członkowi rodziny.</w:t>
      </w:r>
    </w:p>
    <w:p w:rsidR="00B37F81" w:rsidRDefault="00B37F81">
      <w:r>
        <w:t>Rodzice mogą korzystać z karty dożywotnio, dzieci do 18 roku życia lub do ukończenia nauki, maksymalnie do osiągnięcia 25 lat. Dzieci legitymujące się orzeczeniem o umiarkowanym lub znacznym stopniu niepełnosprawności, po osiągnięciu odpowiednio 18 lub 25 roku życia na okres ważności orzeczenia.</w:t>
      </w:r>
    </w:p>
    <w:p w:rsidR="00B37F81" w:rsidRDefault="00B37F81">
      <w:r>
        <w:t>Karta oferuje system zniżek oraz dodatkowych uprawnień . Jej posiadacze mogą korzystać z katalogu oferty kulturalnej, rekreacyjnej czy transportowej na terenie całego kraju. Zniżki mogą oferować nie tylko instytucje publiczne, ale również prywatni przedsiębiorcy.</w:t>
      </w:r>
    </w:p>
    <w:p w:rsidR="00B37F81" w:rsidRDefault="00B37F81"/>
    <w:p w:rsidR="00B37F81" w:rsidRDefault="00B37F81">
      <w:r>
        <w:rPr>
          <w:b/>
        </w:rPr>
        <w:t>Od miesiąca czerwca 2014r od chwili wejścia w życie ustawy do końca roku 2016  wydano 722 karty dla 140 rodzin  242 rodziców i 460 dzieci .</w:t>
      </w:r>
    </w:p>
    <w:p w:rsidR="00B37F81" w:rsidRDefault="00B37F81"/>
    <w:p w:rsidR="00B37F81" w:rsidRDefault="00B37F81"/>
    <w:p w:rsidR="00B37F81" w:rsidRDefault="00B37F81">
      <w:pPr>
        <w:rPr>
          <w:b/>
          <w:bCs/>
          <w:u w:val="single"/>
        </w:rPr>
      </w:pPr>
      <w:r>
        <w:t xml:space="preserve"> </w:t>
      </w:r>
      <w:r>
        <w:rPr>
          <w:b/>
          <w:bCs/>
          <w:u w:val="single"/>
        </w:rPr>
        <w:t>DODATKI  MIESZKANIOWE :</w:t>
      </w:r>
    </w:p>
    <w:p w:rsidR="00B37F81" w:rsidRDefault="00B37F81">
      <w:pPr>
        <w:rPr>
          <w:b/>
          <w:bCs/>
          <w:u w:val="single"/>
        </w:rPr>
      </w:pPr>
    </w:p>
    <w:p w:rsidR="00B37F81" w:rsidRDefault="00B37F81">
      <w:pPr>
        <w:rPr>
          <w:b/>
          <w:bCs/>
          <w:u w:val="single"/>
        </w:rPr>
      </w:pPr>
    </w:p>
    <w:p w:rsidR="00B37F81" w:rsidRDefault="00B37F81">
      <w:r>
        <w:t xml:space="preserve">              Jest to zadanie własne gminy wynikające z Ustawy o dodatkach mieszkaniowych, mające na celu wsparcie osób i rodzin w pokryciu wzrastających kosztów eksploatacji mieszkań i zapobieganie powstawaniu zaległości w opłatach.</w:t>
      </w:r>
    </w:p>
    <w:p w:rsidR="00B37F81" w:rsidRDefault="00B37F81">
      <w:r>
        <w:t>Dodatek mieszkaniowy przysługuje osobom i rodzinom posiadającym tytuł prawny do zajmowanego lokalu, ponoszącym za niego opłaty oraz posiadają  dochód nieprzekraczający 175% kwoty najniższej emerytury w gospodarstwie jednoosobowym i 125% tej kwoty w gospodarstwie wieloosobowym. W roku</w:t>
      </w:r>
      <w:r>
        <w:rPr>
          <w:b/>
          <w:bCs/>
        </w:rPr>
        <w:t xml:space="preserve"> 2016 </w:t>
      </w:r>
      <w:r>
        <w:t xml:space="preserve">koszt realizacji dodatków wyniósł </w:t>
      </w:r>
      <w:r>
        <w:rPr>
          <w:b/>
          <w:bCs/>
        </w:rPr>
        <w:t>338.721 zl</w:t>
      </w:r>
    </w:p>
    <w:p w:rsidR="00B37F81" w:rsidRDefault="00B37F81">
      <w:pPr>
        <w:rPr>
          <w:b/>
          <w:bCs/>
        </w:rPr>
      </w:pPr>
    </w:p>
    <w:p w:rsidR="00B37F81" w:rsidRDefault="00B37F81"/>
    <w:p w:rsidR="00B37F81" w:rsidRDefault="00B37F81">
      <w:pPr>
        <w:rPr>
          <w:b/>
          <w:bCs/>
        </w:rPr>
      </w:pPr>
    </w:p>
    <w:p w:rsidR="00B37F81" w:rsidRDefault="00B37F81">
      <w:r>
        <w:t>Podział na poszczególne typy lokali przedstawia się następująco:</w:t>
      </w:r>
    </w:p>
    <w:p w:rsidR="00B37F81" w:rsidRDefault="00B37F81"/>
    <w:p w:rsidR="00B37F81" w:rsidRDefault="00B37F81">
      <w:r>
        <w:t xml:space="preserve">  </w:t>
      </w:r>
      <w:r>
        <w:rPr>
          <w:b/>
          <w:bCs/>
        </w:rPr>
        <w:t xml:space="preserve">    - lokale komunalne              - 144.589 zł.</w:t>
      </w:r>
    </w:p>
    <w:p w:rsidR="00B37F81" w:rsidRDefault="00B37F81">
      <w:pPr>
        <w:rPr>
          <w:b/>
          <w:bCs/>
        </w:rPr>
      </w:pPr>
      <w:r>
        <w:rPr>
          <w:b/>
          <w:bCs/>
        </w:rPr>
        <w:t xml:space="preserve">      - lokale spółdzielcze             - 110.232 zł</w:t>
      </w:r>
    </w:p>
    <w:p w:rsidR="00B37F81" w:rsidRDefault="00B37F81">
      <w:pPr>
        <w:rPr>
          <w:b/>
          <w:bCs/>
        </w:rPr>
      </w:pPr>
      <w:r>
        <w:rPr>
          <w:b/>
          <w:bCs/>
        </w:rPr>
        <w:t xml:space="preserve">      - wspólnoty mieszkaniowe  -   62.412 zł.</w:t>
      </w:r>
    </w:p>
    <w:p w:rsidR="00B37F81" w:rsidRDefault="00B37F81">
      <w:pPr>
        <w:rPr>
          <w:b/>
          <w:bCs/>
        </w:rPr>
      </w:pPr>
      <w:r>
        <w:rPr>
          <w:b/>
          <w:bCs/>
        </w:rPr>
        <w:t xml:space="preserve">      - inne                                    -     7.706 zł</w:t>
      </w:r>
    </w:p>
    <w:p w:rsidR="00B37F81" w:rsidRDefault="00B37F81">
      <w:pPr>
        <w:rPr>
          <w:b/>
          <w:bCs/>
        </w:rPr>
      </w:pPr>
      <w:r>
        <w:rPr>
          <w:b/>
          <w:bCs/>
        </w:rPr>
        <w:t xml:space="preserve">      - właściciele prywatni         -      4.115 zł.</w:t>
      </w:r>
    </w:p>
    <w:p w:rsidR="00B37F81" w:rsidRDefault="00B37F81">
      <w:pPr>
        <w:rPr>
          <w:b/>
          <w:bCs/>
        </w:rPr>
      </w:pPr>
      <w:r>
        <w:rPr>
          <w:b/>
          <w:bCs/>
        </w:rPr>
        <w:t xml:space="preserve">      - TBS                                    -       9.667 zł</w:t>
      </w:r>
    </w:p>
    <w:p w:rsidR="00B37F81" w:rsidRDefault="00B37F81">
      <w:pPr>
        <w:rPr>
          <w:b/>
          <w:bCs/>
        </w:rPr>
      </w:pPr>
    </w:p>
    <w:p w:rsidR="00B37F81" w:rsidRDefault="00B37F81">
      <w:pPr>
        <w:jc w:val="center"/>
        <w:rPr>
          <w:b/>
          <w:bCs/>
        </w:rPr>
      </w:pPr>
    </w:p>
    <w:p w:rsidR="00B37F81" w:rsidRDefault="00B37F81">
      <w:r>
        <w:t xml:space="preserve">Wydano </w:t>
      </w:r>
      <w:r>
        <w:rPr>
          <w:b/>
          <w:bCs/>
        </w:rPr>
        <w:t xml:space="preserve">326 </w:t>
      </w:r>
      <w:r>
        <w:t>decyzji:</w:t>
      </w:r>
    </w:p>
    <w:p w:rsidR="00B37F81" w:rsidRDefault="00B37F81"/>
    <w:p w:rsidR="00B37F81" w:rsidRDefault="00B37F81">
      <w:r>
        <w:t>-       314 przyznające  dodatek mieszkaniowy</w:t>
      </w:r>
    </w:p>
    <w:p w:rsidR="00B37F81" w:rsidRDefault="00B37F81">
      <w:r>
        <w:t xml:space="preserve">-           9 wstrzymujących wypłatę dodatku z powodu:, </w:t>
      </w:r>
    </w:p>
    <w:p w:rsidR="00B37F81" w:rsidRDefault="00B37F81">
      <w:r>
        <w:t>-           2  z powodu zgonu</w:t>
      </w:r>
    </w:p>
    <w:p w:rsidR="00B37F81" w:rsidRDefault="00B37F81">
      <w:r>
        <w:t>-           6 z powodu zmiany adresu</w:t>
      </w:r>
    </w:p>
    <w:p w:rsidR="00B37F81" w:rsidRDefault="00B37F81">
      <w:r>
        <w:t>-           1 z powodu zaległości w opłacaniu czynszu</w:t>
      </w:r>
    </w:p>
    <w:p w:rsidR="00B37F81" w:rsidRDefault="00B37F81">
      <w:r>
        <w:t xml:space="preserve">             </w:t>
      </w:r>
    </w:p>
    <w:p w:rsidR="00B37F81" w:rsidRDefault="00B37F81">
      <w:r>
        <w:t>-   12 decyzji odmownych:</w:t>
      </w:r>
    </w:p>
    <w:p w:rsidR="00B37F81" w:rsidRDefault="00B37F81">
      <w:pPr>
        <w:numPr>
          <w:ilvl w:val="0"/>
          <w:numId w:val="10"/>
        </w:numPr>
      </w:pPr>
      <w:r>
        <w:t>9 na podst. art.7 ust.6 ustawy o dodatkach mieszkaniowych ( wysokość obliczonego dodatku jest niższa niż 2% najniższej emerytury tj. 15,98 zł )</w:t>
      </w:r>
    </w:p>
    <w:p w:rsidR="00B37F81" w:rsidRDefault="00B37F81">
      <w:pPr>
        <w:numPr>
          <w:ilvl w:val="0"/>
          <w:numId w:val="10"/>
        </w:numPr>
      </w:pPr>
      <w:r>
        <w:t>1 z powodu przekroczenia powierzchni normatywnej</w:t>
      </w:r>
    </w:p>
    <w:p w:rsidR="00B37F81" w:rsidRDefault="00B37F81">
      <w:pPr>
        <w:numPr>
          <w:ilvl w:val="0"/>
          <w:numId w:val="10"/>
        </w:numPr>
      </w:pPr>
      <w:r>
        <w:t>2 odmów z powodu przekroczenia kryterium dochodowego</w:t>
      </w:r>
    </w:p>
    <w:p w:rsidR="00B37F81" w:rsidRDefault="00B37F81">
      <w:pPr>
        <w:ind w:left="360"/>
      </w:pPr>
    </w:p>
    <w:p w:rsidR="00B37F81" w:rsidRDefault="00B37F81"/>
    <w:p w:rsidR="00B37F81" w:rsidRDefault="00B37F81">
      <w:r>
        <w:t xml:space="preserve">W </w:t>
      </w:r>
      <w:r>
        <w:rPr>
          <w:b/>
          <w:bCs/>
        </w:rPr>
        <w:t>2016</w:t>
      </w:r>
      <w:r>
        <w:t xml:space="preserve">  roku z pomocy w formie dodatku mieszkaniowego skorzystało </w:t>
      </w:r>
      <w:r>
        <w:rPr>
          <w:b/>
          <w:bCs/>
        </w:rPr>
        <w:t xml:space="preserve">243 </w:t>
      </w:r>
      <w:r>
        <w:t xml:space="preserve">rodzin ( 773 osób)  Średnia miesięczna kwota dodatku mieszkaniowego wyniosła </w:t>
      </w:r>
      <w:r>
        <w:rPr>
          <w:b/>
          <w:bCs/>
        </w:rPr>
        <w:t xml:space="preserve"> 172,64zł.</w:t>
      </w:r>
    </w:p>
    <w:p w:rsidR="00B37F81" w:rsidRDefault="00B37F81"/>
    <w:p w:rsidR="00B37F81" w:rsidRDefault="00B37F81"/>
    <w:p w:rsidR="00B37F81" w:rsidRDefault="00B37F81"/>
    <w:p w:rsidR="00B37F81" w:rsidRDefault="00B37F81">
      <w:pPr>
        <w:rPr>
          <w:b/>
          <w:sz w:val="28"/>
          <w:szCs w:val="28"/>
        </w:rPr>
      </w:pPr>
      <w:r>
        <w:rPr>
          <w:b/>
          <w:sz w:val="28"/>
          <w:szCs w:val="28"/>
        </w:rPr>
        <w:t>DODATKI  ENERGETYCZNE:</w:t>
      </w:r>
    </w:p>
    <w:p w:rsidR="00B37F81" w:rsidRDefault="00B37F81"/>
    <w:p w:rsidR="00B37F81" w:rsidRDefault="00B37F81">
      <w:pPr>
        <w:ind w:firstLine="708"/>
      </w:pPr>
      <w:r>
        <w:t xml:space="preserve">            Kolejnym zadaniem realizowanym przez tut. Ośrodek jest naliczanie i wypłacanie dodatków energetycznych zgodnie z ustawą – Prawo energetyczne z 10 kwietnia 1997r (Dz.U.z2012r.poz1059 ze zm.) jest zadaniem zleconym gminie</w:t>
      </w:r>
    </w:p>
    <w:p w:rsidR="00B37F81" w:rsidRDefault="00B37F81">
      <w:r>
        <w:t>Dodatki energetyczne przyznawane i wypłacane są osobom spełniającym kryterium uprawniające do przyznania dodatku mieszkaniowego, oraz  są stroną umowy kompleksowej lub umowy sprzedaży energii elektrycznej zawartej z przedsiębiorstwem energetycznymi zamieszkuje w miejscu dostarczenia energii elektrycznej. Dodatek ten zgodnie z Rozporządzeniem Ministra Finansów naliczany jest ryczałtowo na 1-osobowe gospodarstwo domowe wynosi 11,36zł, gospodarstwo domowe od 2-4 osób wynosi 15,77zł, gospodarstwo domowe 5 i więcej osób jest to stawka 18,93zł miesięcznie</w:t>
      </w:r>
    </w:p>
    <w:p w:rsidR="00B37F81" w:rsidRDefault="00B37F81">
      <w:r>
        <w:t>Dodatek energetyczny jest zadaniem zleconym i wypłacanym ze środków przyznawanych przez Wojewodę.</w:t>
      </w:r>
    </w:p>
    <w:p w:rsidR="00B37F81" w:rsidRDefault="00B37F81"/>
    <w:p w:rsidR="00B37F81" w:rsidRDefault="00B37F81">
      <w:r>
        <w:t>Z tej formy pomocy w roku 2016 skorzystały</w:t>
      </w:r>
      <w:r>
        <w:rPr>
          <w:b/>
          <w:bCs/>
        </w:rPr>
        <w:t xml:space="preserve"> 87 </w:t>
      </w:r>
      <w:r>
        <w:t xml:space="preserve">rodzin kwota wypłaconych dodatków wyniosła </w:t>
      </w:r>
      <w:r>
        <w:rPr>
          <w:b/>
          <w:bCs/>
        </w:rPr>
        <w:t xml:space="preserve">9.860,76 </w:t>
      </w:r>
      <w:r>
        <w:rPr>
          <w:b/>
        </w:rPr>
        <w:t>zl</w:t>
      </w:r>
    </w:p>
    <w:p w:rsidR="00B37F81" w:rsidRDefault="00B37F81"/>
    <w:p w:rsidR="00B37F81" w:rsidRDefault="00B37F81">
      <w:pPr>
        <w:sectPr w:rsidR="00B37F81">
          <w:footerReference w:type="default" r:id="rId7"/>
          <w:pgSz w:w="11906" w:h="16838"/>
          <w:pgMar w:top="1417" w:right="1417" w:bottom="1417" w:left="1417" w:header="0" w:footer="708" w:gutter="0"/>
          <w:cols w:space="708"/>
          <w:formProt w:val="0"/>
          <w:docGrid w:linePitch="360" w:charSpace="-6145"/>
        </w:sectPr>
      </w:pPr>
      <w:r>
        <w:t xml:space="preserve">Pracownicy socjalni przeprowadzili </w:t>
      </w:r>
      <w:r>
        <w:rPr>
          <w:b/>
          <w:bCs/>
        </w:rPr>
        <w:t xml:space="preserve">17 </w:t>
      </w:r>
      <w:r>
        <w:t>wywiadów w przypadkach budzących wątpliwości co do stanu majątkowego rodziny, liczby zamieszkujących osób, oraz u klientów, którzy po raz pierwszy zgłosili się o pomoc w formie dodatku mieszkaniowego.</w:t>
      </w:r>
    </w:p>
    <w:p w:rsidR="00B37F81" w:rsidRDefault="00B37F81"/>
    <w:p w:rsidR="00B37F81" w:rsidRDefault="00B37F81">
      <w:pPr>
        <w:rPr>
          <w:b/>
          <w:u w:val="single"/>
        </w:rPr>
      </w:pPr>
      <w:r>
        <w:rPr>
          <w:b/>
          <w:u w:val="single"/>
        </w:rPr>
        <w:t>ŚWIADCZENIA RODZINNE :</w:t>
      </w:r>
    </w:p>
    <w:p w:rsidR="00B37F81" w:rsidRDefault="00B37F81"/>
    <w:p w:rsidR="00B37F81" w:rsidRDefault="00B37F81">
      <w:r>
        <w:t xml:space="preserve">                        W ciągu </w:t>
      </w:r>
      <w:r>
        <w:rPr>
          <w:b/>
          <w:bCs/>
        </w:rPr>
        <w:t>2016</w:t>
      </w:r>
      <w:r>
        <w:t xml:space="preserve"> roku do Ośrodka wpłynęły </w:t>
      </w:r>
      <w:r>
        <w:rPr>
          <w:b/>
        </w:rPr>
        <w:t>1353</w:t>
      </w:r>
      <w:r>
        <w:t xml:space="preserve"> wnioski o przyznanie świadczeń rodzinnych.</w:t>
      </w:r>
    </w:p>
    <w:p w:rsidR="00B37F81" w:rsidRDefault="00B37F81"/>
    <w:p w:rsidR="00B37F81" w:rsidRDefault="00B37F81">
      <w:r>
        <w:t xml:space="preserve">                        Na zasiłki, wraz z dodatkami, wydano </w:t>
      </w:r>
      <w:r>
        <w:rPr>
          <w:b/>
        </w:rPr>
        <w:t xml:space="preserve"> 2.061.955 zł.</w:t>
      </w:r>
    </w:p>
    <w:p w:rsidR="00B37F81" w:rsidRDefault="00B37F81">
      <w:r>
        <w:t>W tym:</w:t>
      </w:r>
    </w:p>
    <w:p w:rsidR="00B37F81" w:rsidRDefault="00B37F81">
      <w:r>
        <w:t xml:space="preserve">- na dodatek do zasiłku rodzinnego z tytułu urodzenia dziecka </w:t>
      </w:r>
      <w:r>
        <w:rPr>
          <w:b/>
          <w:bCs/>
        </w:rPr>
        <w:t>79.405zł.</w:t>
      </w:r>
    </w:p>
    <w:p w:rsidR="00B37F81" w:rsidRDefault="00B37F81">
      <w:r>
        <w:t xml:space="preserve">- na dodatek z tytułu opieki nad dzieckiem w okresie urlopu wychowawczego </w:t>
      </w:r>
      <w:r>
        <w:rPr>
          <w:b/>
          <w:bCs/>
        </w:rPr>
        <w:t>119.982 zł</w:t>
      </w:r>
      <w:r>
        <w:t xml:space="preserve">. </w:t>
      </w:r>
    </w:p>
    <w:p w:rsidR="00B37F81" w:rsidRDefault="00B37F81">
      <w:r>
        <w:t xml:space="preserve">- na dodatek z tytułu samotnego wychowywania dziecka </w:t>
      </w:r>
      <w:r>
        <w:rPr>
          <w:b/>
          <w:bCs/>
        </w:rPr>
        <w:t>74 405 zł.</w:t>
      </w:r>
    </w:p>
    <w:p w:rsidR="00B37F81" w:rsidRDefault="00B37F81">
      <w:r>
        <w:t>.- na dodatek z tytułu  i rehabilitacji dziecka niepełnosprawnego</w:t>
      </w:r>
      <w:r>
        <w:rPr>
          <w:b/>
          <w:bCs/>
        </w:rPr>
        <w:t xml:space="preserve"> 75.511 zł. </w:t>
      </w:r>
    </w:p>
    <w:p w:rsidR="00B37F81" w:rsidRDefault="00B37F81">
      <w:r>
        <w:t xml:space="preserve">- na dodatek z tytułu rozpoczęcia roku szkolnego </w:t>
      </w:r>
      <w:r>
        <w:rPr>
          <w:b/>
          <w:bCs/>
        </w:rPr>
        <w:t xml:space="preserve">81.219zł. </w:t>
      </w:r>
    </w:p>
    <w:p w:rsidR="00B37F81" w:rsidRDefault="00B37F81">
      <w:r>
        <w:t>- na dodatek z tytułu dojazdu do szkoły lub zamieszkania w miejscowości, w której znajduje</w:t>
      </w:r>
    </w:p>
    <w:p w:rsidR="00B37F81" w:rsidRDefault="00B37F81">
      <w:r>
        <w:t xml:space="preserve">  się szkoła 5</w:t>
      </w:r>
      <w:r>
        <w:rPr>
          <w:b/>
          <w:bCs/>
        </w:rPr>
        <w:t xml:space="preserve">4 798 zł. </w:t>
      </w:r>
    </w:p>
    <w:p w:rsidR="00B37F81" w:rsidRDefault="00B37F81">
      <w:r>
        <w:t xml:space="preserve">- na dodatek z tytułu wychowywania dziecka w rodzinie wielodzietnej </w:t>
      </w:r>
      <w:r>
        <w:rPr>
          <w:b/>
          <w:bCs/>
        </w:rPr>
        <w:t xml:space="preserve">139 871 zł. </w:t>
      </w:r>
    </w:p>
    <w:p w:rsidR="00B37F81" w:rsidRDefault="00B37F81">
      <w:r>
        <w:t xml:space="preserve">             </w:t>
      </w:r>
    </w:p>
    <w:p w:rsidR="00B37F81" w:rsidRDefault="00B37F81">
      <w:r>
        <w:t xml:space="preserve">   Na  jednorazową zapomogę z tytułu urodzenia się dziecka wydano kwotę </w:t>
      </w:r>
      <w:r>
        <w:rPr>
          <w:b/>
          <w:bCs/>
        </w:rPr>
        <w:t xml:space="preserve">163 000 zł. </w:t>
      </w:r>
    </w:p>
    <w:p w:rsidR="00B37F81" w:rsidRDefault="00B37F81">
      <w:r>
        <w:rPr>
          <w:b/>
          <w:bCs/>
        </w:rPr>
        <w:t xml:space="preserve">  </w:t>
      </w:r>
      <w:r>
        <w:t xml:space="preserve"> Świadczenie rodzicielskie otrzymało 61 osób wydatkowano kwotę </w:t>
      </w:r>
      <w:r>
        <w:rPr>
          <w:b/>
          <w:bCs/>
        </w:rPr>
        <w:t>421.000zł</w:t>
      </w:r>
    </w:p>
    <w:p w:rsidR="00B37F81" w:rsidRDefault="00B37F81"/>
    <w:p w:rsidR="00B37F81" w:rsidRDefault="00B37F81"/>
    <w:p w:rsidR="00B37F81" w:rsidRDefault="00B37F81">
      <w:r>
        <w:t xml:space="preserve">Ogółem zasiłki rodzinne otrzymało </w:t>
      </w:r>
      <w:r>
        <w:rPr>
          <w:b/>
          <w:bCs/>
        </w:rPr>
        <w:t xml:space="preserve">648 </w:t>
      </w:r>
      <w:r>
        <w:t xml:space="preserve"> rodzin na</w:t>
      </w:r>
      <w:r>
        <w:rPr>
          <w:b/>
          <w:bCs/>
        </w:rPr>
        <w:t xml:space="preserve">  1098</w:t>
      </w:r>
      <w:r>
        <w:rPr>
          <w:b/>
        </w:rPr>
        <w:t xml:space="preserve"> </w:t>
      </w:r>
      <w:r>
        <w:t>dzieci.</w:t>
      </w:r>
    </w:p>
    <w:p w:rsidR="00B37F81" w:rsidRDefault="00B37F81"/>
    <w:p w:rsidR="00B37F81" w:rsidRDefault="00B37F81">
      <w:r>
        <w:t xml:space="preserve">Świadczenia opiekuńcze otrzymało </w:t>
      </w:r>
      <w:r>
        <w:rPr>
          <w:b/>
        </w:rPr>
        <w:t xml:space="preserve">470 </w:t>
      </w:r>
      <w:r>
        <w:t xml:space="preserve">osób na kwotę </w:t>
      </w:r>
      <w:r>
        <w:rPr>
          <w:b/>
          <w:bCs/>
        </w:rPr>
        <w:t>1 664.961</w:t>
      </w:r>
      <w:r>
        <w:rPr>
          <w:b/>
        </w:rPr>
        <w:t xml:space="preserve">  zł.</w:t>
      </w:r>
      <w:r>
        <w:t xml:space="preserve"> w tym:</w:t>
      </w:r>
    </w:p>
    <w:p w:rsidR="00B37F81" w:rsidRDefault="00B37F81"/>
    <w:p w:rsidR="00B37F81" w:rsidRDefault="00B37F81">
      <w:r>
        <w:t xml:space="preserve">- </w:t>
      </w:r>
      <w:r>
        <w:rPr>
          <w:b/>
          <w:bCs/>
        </w:rPr>
        <w:t>52</w:t>
      </w:r>
      <w:r>
        <w:t xml:space="preserve"> osób pobierało świadczenia pielęgnacyjne na kwotę </w:t>
      </w:r>
      <w:r>
        <w:rPr>
          <w:b/>
          <w:bCs/>
        </w:rPr>
        <w:t>804 511</w:t>
      </w:r>
      <w:r>
        <w:t xml:space="preserve"> zł.</w:t>
      </w:r>
    </w:p>
    <w:p w:rsidR="00B37F81" w:rsidRDefault="00B37F81">
      <w:r>
        <w:t xml:space="preserve">- </w:t>
      </w:r>
      <w:r>
        <w:rPr>
          <w:b/>
          <w:bCs/>
        </w:rPr>
        <w:t>22</w:t>
      </w:r>
      <w:r>
        <w:t xml:space="preserve"> osób pobierało specjalny zasiłek opiekuńczy w związku ze sprawowaniem opieki nad</w:t>
      </w:r>
    </w:p>
    <w:p w:rsidR="00B37F81" w:rsidRDefault="00B37F81">
      <w:r>
        <w:t xml:space="preserve">  osobą niepełnosprawną na kwotę </w:t>
      </w:r>
      <w:r>
        <w:rPr>
          <w:b/>
          <w:bCs/>
        </w:rPr>
        <w:t>133 241</w:t>
      </w:r>
      <w:r>
        <w:t xml:space="preserve"> </w:t>
      </w:r>
      <w:r>
        <w:rPr>
          <w:b/>
          <w:bCs/>
        </w:rPr>
        <w:t>zł</w:t>
      </w:r>
      <w:r>
        <w:t>.</w:t>
      </w:r>
    </w:p>
    <w:p w:rsidR="00B37F81" w:rsidRDefault="00B37F81">
      <w:r>
        <w:t xml:space="preserve">- </w:t>
      </w:r>
      <w:r>
        <w:rPr>
          <w:b/>
          <w:bCs/>
        </w:rPr>
        <w:t xml:space="preserve">11 </w:t>
      </w:r>
      <w:r>
        <w:t xml:space="preserve">osób pobierało zasiłek dla opiekuna na kwotę </w:t>
      </w:r>
      <w:r>
        <w:rPr>
          <w:b/>
          <w:bCs/>
        </w:rPr>
        <w:t>69 229 zł.</w:t>
      </w:r>
    </w:p>
    <w:p w:rsidR="00B37F81" w:rsidRDefault="00B37F81">
      <w:r>
        <w:t xml:space="preserve">- </w:t>
      </w:r>
      <w:r>
        <w:rPr>
          <w:b/>
          <w:bCs/>
        </w:rPr>
        <w:t>396</w:t>
      </w:r>
      <w:r>
        <w:t xml:space="preserve"> osób otrzymało zasiłki pielęgnacyjne na siebie lub niepełnosprawne dziecko w łącznej wysokości</w:t>
      </w:r>
      <w:r>
        <w:rPr>
          <w:b/>
          <w:bCs/>
        </w:rPr>
        <w:t xml:space="preserve">  727 209 zł.</w:t>
      </w:r>
      <w:r>
        <w:t xml:space="preserve"> </w:t>
      </w:r>
    </w:p>
    <w:p w:rsidR="00B37F81" w:rsidRDefault="00B37F81">
      <w:r>
        <w:t xml:space="preserve">W związku z przyznaniem świadczeń pielęgnacyjnych przeprowadzono 62 wywiadów środowiskowych, sprawdzających stan faktyczny w rodzinach. </w:t>
      </w:r>
    </w:p>
    <w:p w:rsidR="00B37F81" w:rsidRDefault="00B37F81">
      <w:r>
        <w:t xml:space="preserve">   </w:t>
      </w:r>
    </w:p>
    <w:p w:rsidR="00B37F81" w:rsidRDefault="00B37F81">
      <w:r>
        <w:t xml:space="preserve"> Ogółem na świadczenia rodzinne wydano </w:t>
      </w:r>
      <w:r>
        <w:rPr>
          <w:b/>
          <w:bCs/>
        </w:rPr>
        <w:t>4 311.077</w:t>
      </w:r>
      <w:r>
        <w:rPr>
          <w:b/>
        </w:rPr>
        <w:t xml:space="preserve"> zł.</w:t>
      </w:r>
    </w:p>
    <w:p w:rsidR="00B37F81" w:rsidRDefault="00B37F81"/>
    <w:p w:rsidR="00B37F81" w:rsidRDefault="00B37F81">
      <w:r>
        <w:t xml:space="preserve">                                                               </w:t>
      </w:r>
    </w:p>
    <w:p w:rsidR="00B37F81" w:rsidRDefault="00B37F81">
      <w:r>
        <w:t>W</w:t>
      </w:r>
      <w:r>
        <w:rPr>
          <w:b/>
          <w:bCs/>
        </w:rPr>
        <w:t xml:space="preserve"> 2016 </w:t>
      </w:r>
      <w:r>
        <w:t xml:space="preserve">roku wydano </w:t>
      </w:r>
      <w:r>
        <w:rPr>
          <w:b/>
          <w:bCs/>
        </w:rPr>
        <w:t xml:space="preserve">1611 </w:t>
      </w:r>
      <w:r>
        <w:t>decyzji administracyjnych, z tego :</w:t>
      </w:r>
    </w:p>
    <w:p w:rsidR="00B37F81" w:rsidRDefault="00B37F81">
      <w:r>
        <w:t xml:space="preserve">- 108 odmownych, </w:t>
      </w:r>
    </w:p>
    <w:p w:rsidR="00B37F81" w:rsidRDefault="00B37F81">
      <w:r>
        <w:t>-  4 osoby odwołały się do Samorządowego Kolegium Odwoławczego we Wrocławiu, z tego:</w:t>
      </w:r>
    </w:p>
    <w:p w:rsidR="00B37F81" w:rsidRDefault="00B37F81">
      <w:r>
        <w:t>- 2 decyzja została utrzymane w mocy</w:t>
      </w:r>
    </w:p>
    <w:p w:rsidR="00B37F81" w:rsidRDefault="00B37F81">
      <w:r>
        <w:t>- 1 decyzje przekazano do ponownego rozpatrzenia;</w:t>
      </w:r>
    </w:p>
    <w:p w:rsidR="00B37F81" w:rsidRDefault="00B37F81">
      <w:r>
        <w:t xml:space="preserve">- 1 uchylona i umorzone w całości </w:t>
      </w:r>
    </w:p>
    <w:p w:rsidR="00B37F81" w:rsidRDefault="00B37F81"/>
    <w:p w:rsidR="00B37F81" w:rsidRDefault="00B37F81">
      <w:r>
        <w:t xml:space="preserve">Na ubezpieczenia emerytalne za osoby pobierające świadczenia pielęgnacyjne wydano </w:t>
      </w:r>
    </w:p>
    <w:p w:rsidR="00B37F81" w:rsidRDefault="00B37F81">
      <w:r>
        <w:rPr>
          <w:b/>
        </w:rPr>
        <w:t xml:space="preserve">228 743 zł. , </w:t>
      </w:r>
      <w:r>
        <w:t>a na składki zdrowotne</w:t>
      </w:r>
      <w:r>
        <w:rPr>
          <w:b/>
        </w:rPr>
        <w:t xml:space="preserve"> </w:t>
      </w:r>
      <w:r>
        <w:t xml:space="preserve">dla tych osób – </w:t>
      </w:r>
      <w:r>
        <w:rPr>
          <w:b/>
        </w:rPr>
        <w:t xml:space="preserve"> 37 865 zł.</w:t>
      </w:r>
    </w:p>
    <w:p w:rsidR="00B37F81" w:rsidRDefault="00B37F81">
      <w:pPr>
        <w:rPr>
          <w:b/>
        </w:rPr>
      </w:pPr>
    </w:p>
    <w:p w:rsidR="00B37F81" w:rsidRDefault="00B37F81">
      <w:r>
        <w:t xml:space="preserve">Stan nienależnie pobranych świadczeń rodzinnych na dzień 31.12.2016 wyniósł </w:t>
      </w:r>
      <w:r>
        <w:rPr>
          <w:b/>
          <w:bCs/>
        </w:rPr>
        <w:t>36 772</w:t>
      </w:r>
      <w:r>
        <w:rPr>
          <w:b/>
        </w:rPr>
        <w:t xml:space="preserve"> zł.</w:t>
      </w:r>
    </w:p>
    <w:p w:rsidR="00B37F81" w:rsidRDefault="00B37F81">
      <w:pPr>
        <w:rPr>
          <w:b/>
        </w:rPr>
      </w:pPr>
    </w:p>
    <w:p w:rsidR="00B37F81" w:rsidRDefault="00B37F81">
      <w:r>
        <w:t xml:space="preserve">Kwota odzyskanych świadczeń nienależnie pobranych na dzień </w:t>
      </w:r>
      <w:r>
        <w:rPr>
          <w:b/>
          <w:bCs/>
        </w:rPr>
        <w:t xml:space="preserve">31.12.2016 </w:t>
      </w:r>
      <w:r>
        <w:t>wyniosła</w:t>
      </w:r>
      <w:r>
        <w:rPr>
          <w:b/>
          <w:bCs/>
        </w:rPr>
        <w:t xml:space="preserve"> 9341 zł, </w:t>
      </w:r>
      <w:r>
        <w:t>w tym w ramach koordynacji systemów zabezpieczeń społecznych</w:t>
      </w:r>
      <w:r>
        <w:rPr>
          <w:b/>
          <w:bCs/>
        </w:rPr>
        <w:t xml:space="preserve"> 0 zł. </w:t>
      </w:r>
    </w:p>
    <w:p w:rsidR="00B37F81" w:rsidRDefault="00B37F81"/>
    <w:p w:rsidR="00B37F81" w:rsidRDefault="00B37F81">
      <w:r>
        <w:t>Wszystkie świadczenia nienależnie pobrane muszą zostać zwrócone do tutejszego Ośrodka.</w:t>
      </w:r>
    </w:p>
    <w:p w:rsidR="00B37F81" w:rsidRDefault="00B37F81"/>
    <w:p w:rsidR="00B37F81" w:rsidRDefault="00B37F81"/>
    <w:p w:rsidR="00B37F81" w:rsidRDefault="00B37F81">
      <w:pPr>
        <w:rPr>
          <w:b/>
          <w:u w:val="single"/>
        </w:rPr>
      </w:pPr>
      <w:r>
        <w:rPr>
          <w:b/>
          <w:u w:val="single"/>
        </w:rPr>
        <w:t>FUNDUSZ  ALIMENTACYJNY</w:t>
      </w:r>
    </w:p>
    <w:p w:rsidR="00B37F81" w:rsidRDefault="00B37F81"/>
    <w:p w:rsidR="00B37F81" w:rsidRDefault="00B37F81">
      <w:r>
        <w:t xml:space="preserve">                            W  ubiegłym roku świadczenia z funduszu alimentacyjnego wypłacono </w:t>
      </w:r>
      <w:r>
        <w:rPr>
          <w:b/>
          <w:bCs/>
        </w:rPr>
        <w:t xml:space="preserve">151 </w:t>
      </w:r>
      <w:r>
        <w:t>osobom uprawnionym.</w:t>
      </w:r>
    </w:p>
    <w:p w:rsidR="00B37F81" w:rsidRDefault="00B37F81">
      <w:r>
        <w:t xml:space="preserve">Na ten cel wydano </w:t>
      </w:r>
      <w:r>
        <w:rPr>
          <w:b/>
        </w:rPr>
        <w:t xml:space="preserve"> 777 040 zł.</w:t>
      </w:r>
    </w:p>
    <w:p w:rsidR="00B37F81" w:rsidRDefault="00B37F81"/>
    <w:p w:rsidR="00B37F81" w:rsidRDefault="00B37F81">
      <w:r>
        <w:t xml:space="preserve">                          Kierownik Ośrodka wydał </w:t>
      </w:r>
      <w:r>
        <w:rPr>
          <w:b/>
        </w:rPr>
        <w:t xml:space="preserve">120 </w:t>
      </w:r>
      <w:r>
        <w:t>decyzji w tym</w:t>
      </w:r>
      <w:r>
        <w:rPr>
          <w:b/>
          <w:bCs/>
        </w:rPr>
        <w:t xml:space="preserve"> 5 d</w:t>
      </w:r>
      <w:r>
        <w:t>ecyzji odmownych w związku z przekroczeniem dochodu.</w:t>
      </w:r>
    </w:p>
    <w:p w:rsidR="00B37F81" w:rsidRDefault="00B37F81">
      <w:r>
        <w:t xml:space="preserve">                           Świadczenia z funduszu alimentacyjnego przysługują osobie uprawnionej do ukończenia przez nią 18 roku życia albo w przypadku, gdy uczy się w szkole lub szkole wyższej, do ukończenia przez nią 25 roku życia, albo w przypadku posiadania orzeczenia o znacznym stopniu niepełnosprawności – bezterminowo.</w:t>
      </w:r>
    </w:p>
    <w:p w:rsidR="00B37F81" w:rsidRDefault="00B37F81">
      <w:r>
        <w:t>Świadczenia z funduszu przysługują, jeżeli dochód w przeliczeniu na osobę w rodzinie nie przekracza kwoty</w:t>
      </w:r>
      <w:r>
        <w:rPr>
          <w:b/>
          <w:bCs/>
        </w:rPr>
        <w:t xml:space="preserve"> 725,00 zł.</w:t>
      </w:r>
    </w:p>
    <w:p w:rsidR="00B37F81" w:rsidRDefault="00B37F81">
      <w:r>
        <w:t>W celu zorientowania się w sytuacji materialnej dłużnika, przeprowadza się wywiady alimentacyjne oraz odbiera się oświadczenia majątkowe dłużnika.</w:t>
      </w:r>
    </w:p>
    <w:p w:rsidR="00B37F81" w:rsidRDefault="00B37F81">
      <w:r>
        <w:t xml:space="preserve">W przypadku uchylania się od przeprowadzenia wywiadu, Organ wszczyna postepowanie w sprawie wydania decyzji dla dłużnika alimentacyjnego ,uznającej go za za uchylającego się od zobowiązań alimentacyjnych. </w:t>
      </w:r>
    </w:p>
    <w:p w:rsidR="00B37F81" w:rsidRDefault="00B37F81">
      <w:r>
        <w:t>Następnie po uprawomocnieniu wymienionej decyzji tutejszy Ośrodek występuje do:</w:t>
      </w:r>
    </w:p>
    <w:p w:rsidR="00B37F81" w:rsidRDefault="00B37F81"/>
    <w:p w:rsidR="00B37F81" w:rsidRDefault="00B37F81">
      <w:pPr>
        <w:numPr>
          <w:ilvl w:val="0"/>
          <w:numId w:val="11"/>
        </w:numPr>
      </w:pPr>
      <w:r>
        <w:t xml:space="preserve"> Prokuratury z wnioskiem o ściganie za przestępstwo określone w art. 209 § 1 Ustawy z dnia</w:t>
      </w:r>
    </w:p>
    <w:p w:rsidR="00B37F81" w:rsidRDefault="00B37F81">
      <w:r>
        <w:t xml:space="preserve">               6 czerwca 1997 r. ( Kodeks Karny Dz. U. Nr 88 poz. 553, z poźn.zm.)</w:t>
      </w:r>
    </w:p>
    <w:p w:rsidR="00B37F81" w:rsidRDefault="00B37F81">
      <w:pPr>
        <w:numPr>
          <w:ilvl w:val="0"/>
          <w:numId w:val="11"/>
        </w:numPr>
      </w:pPr>
      <w:r>
        <w:t xml:space="preserve"> Starostwa Powiatowego o zatrzymanie prawa jazdy dłużnika.</w:t>
      </w:r>
    </w:p>
    <w:p w:rsidR="00B37F81" w:rsidRDefault="00B37F81"/>
    <w:p w:rsidR="00B37F81" w:rsidRDefault="00B37F81"/>
    <w:p w:rsidR="00B37F81" w:rsidRDefault="00B37F81"/>
    <w:p w:rsidR="00B37F81" w:rsidRDefault="00B37F81">
      <w:r>
        <w:t xml:space="preserve">Do dłużników alimentacyjnych Ośrodek wysłał </w:t>
      </w:r>
      <w:r>
        <w:rPr>
          <w:b/>
        </w:rPr>
        <w:t>113</w:t>
      </w:r>
      <w:r>
        <w:t xml:space="preserve"> zawiadomień o przyznaniu świadczenia z funduszu alimentacyjnego na dziecko oraz o stanie zaległości.</w:t>
      </w:r>
    </w:p>
    <w:p w:rsidR="00B37F81" w:rsidRDefault="00B37F81">
      <w:r>
        <w:t>Do Komorników Sądowych wysłano</w:t>
      </w:r>
      <w:r>
        <w:rPr>
          <w:b/>
          <w:bCs/>
        </w:rPr>
        <w:t xml:space="preserve"> 113</w:t>
      </w:r>
      <w:r>
        <w:t xml:space="preserve"> wniosków o przyłączenie do egzekucji sądowej. </w:t>
      </w:r>
    </w:p>
    <w:p w:rsidR="00B37F81" w:rsidRDefault="00B37F81">
      <w:r>
        <w:t xml:space="preserve">Z </w:t>
      </w:r>
      <w:r>
        <w:rPr>
          <w:b/>
        </w:rPr>
        <w:t>35</w:t>
      </w:r>
      <w:r>
        <w:t xml:space="preserve"> dłużnikami przeprowadzono wywiady alimentacyjne oraz odebrano oświadczenia majątkowe od tych dłużników.</w:t>
      </w:r>
    </w:p>
    <w:p w:rsidR="00B37F81" w:rsidRDefault="00B37F81">
      <w:r>
        <w:rPr>
          <w:b/>
        </w:rPr>
        <w:t xml:space="preserve">123 </w:t>
      </w:r>
      <w:r>
        <w:t>dłużników alimentacyjnych figuruje w Krajowym Rejestrze Długów.</w:t>
      </w:r>
    </w:p>
    <w:p w:rsidR="00B37F81" w:rsidRDefault="00B37F81">
      <w:r>
        <w:rPr>
          <w:b/>
        </w:rPr>
        <w:t xml:space="preserve">11 </w:t>
      </w:r>
      <w:r>
        <w:t>dłużników tutejszy Ośrodek, realizując obowiązek aktywacji zawodowej dłużnika, zgłosił do prac społecznie użytecznych.</w:t>
      </w:r>
    </w:p>
    <w:p w:rsidR="00B37F81" w:rsidRDefault="00B37F81">
      <w:r>
        <w:t xml:space="preserve">W </w:t>
      </w:r>
      <w:r>
        <w:rPr>
          <w:b/>
        </w:rPr>
        <w:t>29</w:t>
      </w:r>
      <w:r>
        <w:t xml:space="preserve"> przypadkach została wysłana informacja do Organu właściwego wierzyciela oraz do Komornika Sądowego o wynikach przeprowadzonego wywiadu środowiskowego,</w:t>
      </w:r>
    </w:p>
    <w:p w:rsidR="00B37F81" w:rsidRDefault="00B37F81"/>
    <w:p w:rsidR="00B37F81" w:rsidRDefault="00B37F81"/>
    <w:p w:rsidR="00B37F81" w:rsidRDefault="00B37F81">
      <w:r>
        <w:t xml:space="preserve">W </w:t>
      </w:r>
      <w:r>
        <w:rPr>
          <w:b/>
          <w:bCs/>
        </w:rPr>
        <w:t>3</w:t>
      </w:r>
      <w:r>
        <w:rPr>
          <w:b/>
        </w:rPr>
        <w:t xml:space="preserve"> </w:t>
      </w:r>
      <w:r>
        <w:t>przypadkach Ośrodek udzielał Komisariatowi Policji w Sycowie, szczegółowych informacji dotyczących wypłaconych świadczeń z funduszu alimentacyjnego.</w:t>
      </w:r>
    </w:p>
    <w:p w:rsidR="00B37F81" w:rsidRDefault="00B37F81"/>
    <w:p w:rsidR="00B37F81" w:rsidRDefault="00B37F81">
      <w:r>
        <w:t xml:space="preserve">              W </w:t>
      </w:r>
      <w:r>
        <w:rPr>
          <w:b/>
          <w:bCs/>
        </w:rPr>
        <w:t xml:space="preserve">2016 </w:t>
      </w:r>
      <w:r>
        <w:t xml:space="preserve">roku komornicy przekazali kwotę </w:t>
      </w:r>
      <w:r>
        <w:rPr>
          <w:b/>
          <w:bCs/>
        </w:rPr>
        <w:t>118 375,84</w:t>
      </w:r>
      <w:r>
        <w:rPr>
          <w:b/>
        </w:rPr>
        <w:t xml:space="preserve"> zł </w:t>
      </w:r>
      <w:r>
        <w:t>ściągniętą od dłużników na konto Ośrodka w związku ze spłatą zadłużenia z funduszu alimentacyjnego.</w:t>
      </w:r>
    </w:p>
    <w:p w:rsidR="00B37F81" w:rsidRDefault="00B37F81"/>
    <w:p w:rsidR="00B37F81" w:rsidRDefault="00B37F81">
      <w:r>
        <w:t>Zgodnie z Ustawą o pomocy osobom uprawnionym do alimentów:</w:t>
      </w:r>
    </w:p>
    <w:p w:rsidR="00B37F81" w:rsidRDefault="00B37F81"/>
    <w:p w:rsidR="00B37F81" w:rsidRDefault="00B37F81">
      <w:r>
        <w:t xml:space="preserve"> - </w:t>
      </w:r>
      <w:r>
        <w:rPr>
          <w:b/>
        </w:rPr>
        <w:t xml:space="preserve"> 97 269,02</w:t>
      </w:r>
      <w:r>
        <w:t xml:space="preserve"> zł  przekazano na dochody budżetu państwa.</w:t>
      </w:r>
    </w:p>
    <w:p w:rsidR="00B37F81" w:rsidRDefault="00B37F81">
      <w:r>
        <w:t xml:space="preserve"> -  </w:t>
      </w:r>
      <w:r>
        <w:rPr>
          <w:b/>
        </w:rPr>
        <w:t>21 106,82</w:t>
      </w:r>
      <w:r>
        <w:t xml:space="preserve"> zł  przekazano na dochody własne gminy wierzyciela.</w:t>
      </w:r>
    </w:p>
    <w:p w:rsidR="00B37F81" w:rsidRDefault="00B37F81">
      <w:r>
        <w:t xml:space="preserve">-  </w:t>
      </w:r>
      <w:r>
        <w:rPr>
          <w:b/>
          <w:bCs/>
        </w:rPr>
        <w:t>65 846,49</w:t>
      </w:r>
      <w:r>
        <w:rPr>
          <w:b/>
        </w:rPr>
        <w:t xml:space="preserve"> zł  </w:t>
      </w:r>
      <w:r>
        <w:t>przekazano na odsetki ustawowe.</w:t>
      </w:r>
    </w:p>
    <w:p w:rsidR="00B37F81" w:rsidRDefault="00B37F81"/>
    <w:p w:rsidR="00B37F81" w:rsidRDefault="00B37F81">
      <w:r>
        <w:rPr>
          <w:b/>
          <w:bCs/>
        </w:rPr>
        <w:t>Nowym zadaniem które od miesiąca kwietnia 2016r realizuje Ośrodek Pomocy</w:t>
      </w:r>
      <w:r>
        <w:t xml:space="preserve"> </w:t>
      </w:r>
      <w:r>
        <w:rPr>
          <w:b/>
          <w:bCs/>
        </w:rPr>
        <w:t>Społecznej jest świadczenie wychowawcze na tą formą pomocy wpłynęło 1426 wniosków  wydano decyzji przyznających prawo do tego świadczenia 1338 i objęto pomocą 1232 rodziny  wydatkowano na realizację tego zadania kwotę  8 412 703 zł</w:t>
      </w:r>
    </w:p>
    <w:p w:rsidR="00B37F81" w:rsidRDefault="00B37F81">
      <w:r>
        <w:t xml:space="preserve">                                                                   </w:t>
      </w:r>
    </w:p>
    <w:p w:rsidR="00B37F81" w:rsidRDefault="00B37F81"/>
    <w:p w:rsidR="00B37F81" w:rsidRDefault="00B37F81">
      <w:r>
        <w:rPr>
          <w:b/>
          <w:bCs/>
        </w:rPr>
        <w:t>Ogółem w roku 2016 na zasiłki rodzinne , fundusz alimentacyjny ,świadczenia wychowawcze wydatkowano kwotę 13.500.820 zl  wydano  3069 decyzji administracyjnych</w:t>
      </w:r>
    </w:p>
    <w:p w:rsidR="00B37F81" w:rsidRDefault="00B37F81"/>
    <w:p w:rsidR="00B37F81" w:rsidRDefault="00B37F81"/>
    <w:p w:rsidR="00B37F81" w:rsidRDefault="00B37F81"/>
    <w:p w:rsidR="00B37F81" w:rsidRDefault="00B37F81"/>
    <w:p w:rsidR="00B37F81" w:rsidRDefault="00B37F81">
      <w:pPr>
        <w:rPr>
          <w:b/>
          <w:bCs/>
        </w:rPr>
      </w:pPr>
    </w:p>
    <w:p w:rsidR="00B37F81" w:rsidRDefault="00B37F81"/>
    <w:p w:rsidR="00B37F81" w:rsidRDefault="00B37F81"/>
    <w:p w:rsidR="00B37F81" w:rsidRDefault="00B37F81">
      <w:pPr>
        <w:rPr>
          <w:b/>
          <w:bCs/>
        </w:rPr>
      </w:pPr>
    </w:p>
    <w:p w:rsidR="00B37F81" w:rsidRDefault="00B37F81">
      <w:pPr>
        <w:rPr>
          <w:b/>
          <w:bCs/>
        </w:rPr>
      </w:pPr>
    </w:p>
    <w:p w:rsidR="00B37F81" w:rsidRDefault="00B37F81"/>
    <w:p w:rsidR="00B37F81" w:rsidRDefault="00B37F81"/>
    <w:p w:rsidR="00B37F81" w:rsidRDefault="00B37F81">
      <w:pPr>
        <w:rPr>
          <w:b/>
          <w:bCs/>
        </w:rPr>
      </w:pPr>
    </w:p>
    <w:p w:rsidR="00B37F81" w:rsidRDefault="00B37F81">
      <w:pPr>
        <w:rPr>
          <w:b/>
          <w:bCs/>
        </w:rPr>
      </w:pPr>
    </w:p>
    <w:p w:rsidR="00B37F81" w:rsidRDefault="00B37F81"/>
    <w:p w:rsidR="00B37F81" w:rsidRDefault="00B37F81">
      <w:r>
        <w:t xml:space="preserve">                   </w:t>
      </w:r>
    </w:p>
    <w:p w:rsidR="00B37F81" w:rsidRDefault="00B37F81"/>
    <w:p w:rsidR="00B37F81" w:rsidRDefault="00B37F81"/>
    <w:p w:rsidR="00B37F81" w:rsidRDefault="00B37F81"/>
    <w:p w:rsidR="00B37F81" w:rsidRDefault="00B37F81"/>
    <w:p w:rsidR="00B37F81" w:rsidRDefault="00B37F81">
      <w:pPr>
        <w:rPr>
          <w:b/>
          <w:bCs/>
        </w:rPr>
      </w:pPr>
    </w:p>
    <w:p w:rsidR="00B37F81" w:rsidRDefault="00B37F81"/>
    <w:sectPr w:rsidR="00B37F81" w:rsidSect="00A32A29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F81" w:rsidRDefault="00B37F81" w:rsidP="00A32A29">
      <w:r>
        <w:separator/>
      </w:r>
    </w:p>
  </w:endnote>
  <w:endnote w:type="continuationSeparator" w:id="0">
    <w:p w:rsidR="00B37F81" w:rsidRDefault="00B37F81" w:rsidP="00A32A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F81" w:rsidRDefault="00B37F81">
    <w:pPr>
      <w:pStyle w:val="Footer"/>
      <w:jc w:val="center"/>
    </w:pPr>
    <w:fldSimple w:instr="PAGE">
      <w:r>
        <w:rPr>
          <w:noProof/>
        </w:rPr>
        <w:t>2</w:t>
      </w:r>
    </w:fldSimple>
  </w:p>
  <w:p w:rsidR="00B37F81" w:rsidRDefault="00B37F8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F81" w:rsidRDefault="00B37F81">
    <w:pPr>
      <w:pStyle w:val="Footer"/>
      <w:jc w:val="center"/>
    </w:pPr>
    <w:fldSimple w:instr="PAGE">
      <w:r>
        <w:rPr>
          <w:noProof/>
        </w:rPr>
        <w:t>10</w:t>
      </w:r>
    </w:fldSimple>
  </w:p>
  <w:p w:rsidR="00B37F81" w:rsidRDefault="00B37F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F81" w:rsidRDefault="00B37F81" w:rsidP="00A32A29">
      <w:r>
        <w:separator/>
      </w:r>
    </w:p>
  </w:footnote>
  <w:footnote w:type="continuationSeparator" w:id="0">
    <w:p w:rsidR="00B37F81" w:rsidRDefault="00B37F81" w:rsidP="00A32A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66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b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19D122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9B35F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1F15B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7358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3D3E365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>
    <w:nsid w:val="4E0E3C3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b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40E611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99793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b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51E00C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b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67D039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003762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1"/>
  </w:num>
  <w:num w:numId="5">
    <w:abstractNumId w:val="10"/>
  </w:num>
  <w:num w:numId="6">
    <w:abstractNumId w:val="8"/>
  </w:num>
  <w:num w:numId="7">
    <w:abstractNumId w:val="9"/>
  </w:num>
  <w:num w:numId="8">
    <w:abstractNumId w:val="6"/>
  </w:num>
  <w:num w:numId="9">
    <w:abstractNumId w:val="0"/>
  </w:num>
  <w:num w:numId="10">
    <w:abstractNumId w:val="2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2A29"/>
    <w:rsid w:val="0012108A"/>
    <w:rsid w:val="00583877"/>
    <w:rsid w:val="00A32A29"/>
    <w:rsid w:val="00B37F81"/>
    <w:rsid w:val="00E43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nhideWhenUsed="0" w:qFormat="1"/>
    <w:lsdException w:name="Signature" w:unhideWhenUsed="0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color w:val="00000A"/>
      <w:sz w:val="24"/>
      <w:szCs w:val="24"/>
    </w:rPr>
  </w:style>
  <w:style w:type="paragraph" w:styleId="Heading1">
    <w:name w:val="heading 1"/>
    <w:basedOn w:val="Header"/>
    <w:link w:val="Heading1Char"/>
    <w:uiPriority w:val="99"/>
    <w:qFormat/>
    <w:rsid w:val="00A32A29"/>
    <w:pPr>
      <w:outlineLvl w:val="0"/>
    </w:pPr>
  </w:style>
  <w:style w:type="paragraph" w:styleId="Heading2">
    <w:name w:val="heading 2"/>
    <w:basedOn w:val="Header"/>
    <w:link w:val="Heading2Char"/>
    <w:uiPriority w:val="99"/>
    <w:qFormat/>
    <w:rsid w:val="00A32A29"/>
    <w:pPr>
      <w:outlineLvl w:val="1"/>
    </w:pPr>
  </w:style>
  <w:style w:type="paragraph" w:styleId="Heading3">
    <w:name w:val="heading 3"/>
    <w:basedOn w:val="Header"/>
    <w:link w:val="Heading3Char"/>
    <w:uiPriority w:val="99"/>
    <w:qFormat/>
    <w:rsid w:val="00A32A29"/>
    <w:pPr>
      <w:outlineLvl w:val="2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6301"/>
    <w:rPr>
      <w:rFonts w:asciiTheme="majorHAnsi" w:eastAsiaTheme="majorEastAsia" w:hAnsiTheme="majorHAnsi" w:cstheme="majorBidi"/>
      <w:b/>
      <w:bCs/>
      <w:color w:val="00000A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6301"/>
    <w:rPr>
      <w:rFonts w:asciiTheme="majorHAnsi" w:eastAsiaTheme="majorEastAsia" w:hAnsiTheme="majorHAnsi" w:cstheme="majorBidi"/>
      <w:b/>
      <w:bCs/>
      <w:i/>
      <w:iCs/>
      <w:color w:val="00000A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6301"/>
    <w:rPr>
      <w:rFonts w:asciiTheme="majorHAnsi" w:eastAsiaTheme="majorEastAsia" w:hAnsiTheme="majorHAnsi" w:cstheme="majorBidi"/>
      <w:b/>
      <w:bCs/>
      <w:color w:val="00000A"/>
      <w:sz w:val="26"/>
      <w:szCs w:val="26"/>
    </w:rPr>
  </w:style>
  <w:style w:type="character" w:customStyle="1" w:styleId="HeaderChar1">
    <w:name w:val="Header Char1"/>
    <w:link w:val="Header"/>
    <w:uiPriority w:val="99"/>
    <w:rPr>
      <w:rFonts w:ascii="Times New Roman" w:hAnsi="Times New Roman"/>
      <w:sz w:val="24"/>
    </w:rPr>
  </w:style>
  <w:style w:type="character" w:customStyle="1" w:styleId="FooterChar1">
    <w:name w:val="Footer Char1"/>
    <w:link w:val="Footer"/>
    <w:uiPriority w:val="99"/>
    <w:rPr>
      <w:rFonts w:ascii="Times New Roman" w:hAnsi="Times New Roman"/>
      <w:sz w:val="24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/>
      <w:sz w:val="16"/>
    </w:rPr>
  </w:style>
  <w:style w:type="character" w:customStyle="1" w:styleId="ListLabel1">
    <w:name w:val="ListLabel 1"/>
    <w:uiPriority w:val="99"/>
    <w:rsid w:val="00A32A29"/>
    <w:rPr>
      <w:b/>
    </w:rPr>
  </w:style>
  <w:style w:type="character" w:customStyle="1" w:styleId="ListLabel2">
    <w:name w:val="ListLabel 2"/>
    <w:uiPriority w:val="99"/>
    <w:rsid w:val="00A32A29"/>
  </w:style>
  <w:style w:type="character" w:customStyle="1" w:styleId="ListLabel3">
    <w:name w:val="ListLabel 3"/>
    <w:uiPriority w:val="99"/>
    <w:rsid w:val="00A32A29"/>
  </w:style>
  <w:style w:type="character" w:customStyle="1" w:styleId="ListLabel4">
    <w:name w:val="ListLabel 4"/>
    <w:uiPriority w:val="99"/>
    <w:rsid w:val="00A32A29"/>
    <w:rPr>
      <w:b/>
    </w:rPr>
  </w:style>
  <w:style w:type="character" w:customStyle="1" w:styleId="ListLabel5">
    <w:name w:val="ListLabel 5"/>
    <w:uiPriority w:val="99"/>
    <w:rsid w:val="00A32A29"/>
  </w:style>
  <w:style w:type="character" w:customStyle="1" w:styleId="ListLabel6">
    <w:name w:val="ListLabel 6"/>
    <w:uiPriority w:val="99"/>
    <w:rsid w:val="00A32A29"/>
  </w:style>
  <w:style w:type="character" w:customStyle="1" w:styleId="ListLabel7">
    <w:name w:val="ListLabel 7"/>
    <w:uiPriority w:val="99"/>
    <w:rsid w:val="00A32A29"/>
    <w:rPr>
      <w:b/>
    </w:rPr>
  </w:style>
  <w:style w:type="character" w:customStyle="1" w:styleId="ListLabel8">
    <w:name w:val="ListLabel 8"/>
    <w:uiPriority w:val="99"/>
    <w:rsid w:val="00A32A29"/>
    <w:rPr>
      <w:b/>
    </w:rPr>
  </w:style>
  <w:style w:type="character" w:customStyle="1" w:styleId="ListLabel9">
    <w:name w:val="ListLabel 9"/>
    <w:uiPriority w:val="99"/>
    <w:rsid w:val="00A32A29"/>
  </w:style>
  <w:style w:type="character" w:customStyle="1" w:styleId="ListLabel10">
    <w:name w:val="ListLabel 10"/>
    <w:uiPriority w:val="99"/>
    <w:rsid w:val="00A32A29"/>
  </w:style>
  <w:style w:type="character" w:customStyle="1" w:styleId="ListLabel11">
    <w:name w:val="ListLabel 11"/>
    <w:uiPriority w:val="99"/>
    <w:rsid w:val="00A32A29"/>
    <w:rPr>
      <w:b/>
    </w:rPr>
  </w:style>
  <w:style w:type="character" w:customStyle="1" w:styleId="ListLabel12">
    <w:name w:val="ListLabel 12"/>
    <w:uiPriority w:val="99"/>
    <w:rsid w:val="00A32A29"/>
  </w:style>
  <w:style w:type="character" w:customStyle="1" w:styleId="ListLabel13">
    <w:name w:val="ListLabel 13"/>
    <w:uiPriority w:val="99"/>
    <w:rsid w:val="00A32A29"/>
  </w:style>
  <w:style w:type="character" w:customStyle="1" w:styleId="ListLabel14">
    <w:name w:val="ListLabel 14"/>
    <w:uiPriority w:val="99"/>
    <w:rsid w:val="00A32A29"/>
    <w:rPr>
      <w:b/>
    </w:rPr>
  </w:style>
  <w:style w:type="character" w:customStyle="1" w:styleId="ListLabel15">
    <w:name w:val="ListLabel 15"/>
    <w:uiPriority w:val="99"/>
    <w:rsid w:val="00A32A29"/>
  </w:style>
  <w:style w:type="character" w:customStyle="1" w:styleId="ListLabel16">
    <w:name w:val="ListLabel 16"/>
    <w:uiPriority w:val="99"/>
    <w:rsid w:val="00A32A29"/>
  </w:style>
  <w:style w:type="character" w:customStyle="1" w:styleId="ListLabel17">
    <w:name w:val="ListLabel 17"/>
    <w:uiPriority w:val="99"/>
    <w:rsid w:val="00A32A29"/>
    <w:rPr>
      <w:b/>
    </w:rPr>
  </w:style>
  <w:style w:type="character" w:customStyle="1" w:styleId="ListLabel18">
    <w:name w:val="ListLabel 18"/>
    <w:uiPriority w:val="99"/>
    <w:rsid w:val="00A32A29"/>
  </w:style>
  <w:style w:type="character" w:customStyle="1" w:styleId="ListLabel19">
    <w:name w:val="ListLabel 19"/>
    <w:uiPriority w:val="99"/>
    <w:rsid w:val="00A32A29"/>
  </w:style>
  <w:style w:type="character" w:customStyle="1" w:styleId="WW8Num2z0">
    <w:name w:val="WW8Num2z0"/>
    <w:uiPriority w:val="99"/>
    <w:rsid w:val="00A32A29"/>
    <w:rPr>
      <w:rFonts w:ascii="Symbol" w:hAnsi="Symbol"/>
    </w:rPr>
  </w:style>
  <w:style w:type="character" w:customStyle="1" w:styleId="ListLabel20">
    <w:name w:val="ListLabel 20"/>
    <w:uiPriority w:val="99"/>
    <w:rsid w:val="00A32A29"/>
    <w:rPr>
      <w:b/>
    </w:rPr>
  </w:style>
  <w:style w:type="character" w:customStyle="1" w:styleId="ListLabel21">
    <w:name w:val="ListLabel 21"/>
    <w:uiPriority w:val="99"/>
    <w:rsid w:val="00A32A29"/>
  </w:style>
  <w:style w:type="character" w:customStyle="1" w:styleId="ListLabel22">
    <w:name w:val="ListLabel 22"/>
    <w:uiPriority w:val="99"/>
    <w:rsid w:val="00A32A29"/>
  </w:style>
  <w:style w:type="character" w:customStyle="1" w:styleId="ListLabel23">
    <w:name w:val="ListLabel 23"/>
    <w:uiPriority w:val="99"/>
    <w:rsid w:val="00A32A29"/>
  </w:style>
  <w:style w:type="character" w:customStyle="1" w:styleId="ListLabel24">
    <w:name w:val="ListLabel 24"/>
    <w:uiPriority w:val="99"/>
    <w:rsid w:val="00A32A29"/>
    <w:rPr>
      <w:b/>
    </w:rPr>
  </w:style>
  <w:style w:type="character" w:customStyle="1" w:styleId="ListLabel25">
    <w:name w:val="ListLabel 25"/>
    <w:uiPriority w:val="99"/>
    <w:rsid w:val="00A32A29"/>
  </w:style>
  <w:style w:type="character" w:customStyle="1" w:styleId="ListLabel26">
    <w:name w:val="ListLabel 26"/>
    <w:uiPriority w:val="99"/>
    <w:rsid w:val="00A32A29"/>
  </w:style>
  <w:style w:type="character" w:customStyle="1" w:styleId="ListLabel27">
    <w:name w:val="ListLabel 27"/>
    <w:uiPriority w:val="99"/>
    <w:rsid w:val="00A32A29"/>
  </w:style>
  <w:style w:type="character" w:customStyle="1" w:styleId="ListLabel28">
    <w:name w:val="ListLabel 28"/>
    <w:uiPriority w:val="99"/>
    <w:rsid w:val="00A32A29"/>
    <w:rPr>
      <w:b/>
    </w:rPr>
  </w:style>
  <w:style w:type="character" w:customStyle="1" w:styleId="ListLabel29">
    <w:name w:val="ListLabel 29"/>
    <w:uiPriority w:val="99"/>
    <w:rsid w:val="00A32A29"/>
  </w:style>
  <w:style w:type="character" w:customStyle="1" w:styleId="ListLabel30">
    <w:name w:val="ListLabel 30"/>
    <w:uiPriority w:val="99"/>
    <w:rsid w:val="00A32A29"/>
  </w:style>
  <w:style w:type="character" w:customStyle="1" w:styleId="ListLabel31">
    <w:name w:val="ListLabel 31"/>
    <w:uiPriority w:val="99"/>
    <w:rsid w:val="00A32A29"/>
  </w:style>
  <w:style w:type="character" w:customStyle="1" w:styleId="ListLabel32">
    <w:name w:val="ListLabel 32"/>
    <w:uiPriority w:val="99"/>
    <w:rsid w:val="00A32A29"/>
    <w:rPr>
      <w:b/>
    </w:rPr>
  </w:style>
  <w:style w:type="character" w:customStyle="1" w:styleId="ListLabel33">
    <w:name w:val="ListLabel 33"/>
    <w:uiPriority w:val="99"/>
    <w:rsid w:val="00A32A29"/>
  </w:style>
  <w:style w:type="character" w:customStyle="1" w:styleId="ListLabel34">
    <w:name w:val="ListLabel 34"/>
    <w:uiPriority w:val="99"/>
    <w:rsid w:val="00A32A29"/>
  </w:style>
  <w:style w:type="character" w:customStyle="1" w:styleId="ListLabel35">
    <w:name w:val="ListLabel 35"/>
    <w:uiPriority w:val="99"/>
    <w:rsid w:val="00A32A29"/>
  </w:style>
  <w:style w:type="character" w:customStyle="1" w:styleId="ListLabel36">
    <w:name w:val="ListLabel 36"/>
    <w:uiPriority w:val="99"/>
    <w:rsid w:val="00A32A29"/>
    <w:rPr>
      <w:b/>
    </w:rPr>
  </w:style>
  <w:style w:type="character" w:customStyle="1" w:styleId="ListLabel37">
    <w:name w:val="ListLabel 37"/>
    <w:uiPriority w:val="99"/>
    <w:rsid w:val="00A32A29"/>
  </w:style>
  <w:style w:type="character" w:customStyle="1" w:styleId="ListLabel38">
    <w:name w:val="ListLabel 38"/>
    <w:uiPriority w:val="99"/>
    <w:rsid w:val="00A32A29"/>
  </w:style>
  <w:style w:type="character" w:customStyle="1" w:styleId="ListLabel39">
    <w:name w:val="ListLabel 39"/>
    <w:uiPriority w:val="99"/>
    <w:rsid w:val="00A32A29"/>
  </w:style>
  <w:style w:type="character" w:customStyle="1" w:styleId="ListLabel40">
    <w:name w:val="ListLabel 40"/>
    <w:uiPriority w:val="99"/>
    <w:rsid w:val="00A32A29"/>
    <w:rPr>
      <w:b/>
    </w:rPr>
  </w:style>
  <w:style w:type="character" w:customStyle="1" w:styleId="ListLabel41">
    <w:name w:val="ListLabel 41"/>
    <w:uiPriority w:val="99"/>
    <w:rsid w:val="00A32A29"/>
  </w:style>
  <w:style w:type="character" w:customStyle="1" w:styleId="ListLabel42">
    <w:name w:val="ListLabel 42"/>
    <w:uiPriority w:val="99"/>
    <w:rsid w:val="00A32A29"/>
  </w:style>
  <w:style w:type="character" w:customStyle="1" w:styleId="ListLabel43">
    <w:name w:val="ListLabel 43"/>
    <w:uiPriority w:val="99"/>
    <w:rsid w:val="00A32A29"/>
  </w:style>
  <w:style w:type="character" w:customStyle="1" w:styleId="ListLabel44">
    <w:name w:val="ListLabel 44"/>
    <w:uiPriority w:val="99"/>
    <w:rsid w:val="00A32A29"/>
    <w:rPr>
      <w:b/>
    </w:rPr>
  </w:style>
  <w:style w:type="character" w:customStyle="1" w:styleId="ListLabel45">
    <w:name w:val="ListLabel 45"/>
    <w:uiPriority w:val="99"/>
    <w:rsid w:val="00A32A29"/>
  </w:style>
  <w:style w:type="character" w:customStyle="1" w:styleId="ListLabel46">
    <w:name w:val="ListLabel 46"/>
    <w:uiPriority w:val="99"/>
    <w:rsid w:val="00A32A29"/>
  </w:style>
  <w:style w:type="character" w:customStyle="1" w:styleId="ListLabel47">
    <w:name w:val="ListLabel 47"/>
    <w:uiPriority w:val="99"/>
    <w:rsid w:val="00A32A29"/>
  </w:style>
  <w:style w:type="character" w:customStyle="1" w:styleId="ListLabel48">
    <w:name w:val="ListLabel 48"/>
    <w:uiPriority w:val="99"/>
    <w:rsid w:val="00A32A29"/>
    <w:rPr>
      <w:b/>
    </w:rPr>
  </w:style>
  <w:style w:type="character" w:customStyle="1" w:styleId="ListLabel49">
    <w:name w:val="ListLabel 49"/>
    <w:uiPriority w:val="99"/>
    <w:rsid w:val="00A32A29"/>
  </w:style>
  <w:style w:type="character" w:customStyle="1" w:styleId="ListLabel50">
    <w:name w:val="ListLabel 50"/>
    <w:uiPriority w:val="99"/>
    <w:rsid w:val="00A32A29"/>
  </w:style>
  <w:style w:type="character" w:customStyle="1" w:styleId="ListLabel51">
    <w:name w:val="ListLabel 51"/>
    <w:uiPriority w:val="99"/>
    <w:rsid w:val="00A32A29"/>
  </w:style>
  <w:style w:type="character" w:customStyle="1" w:styleId="ListLabel52">
    <w:name w:val="ListLabel 52"/>
    <w:uiPriority w:val="99"/>
    <w:rsid w:val="00A32A29"/>
    <w:rPr>
      <w:b/>
    </w:rPr>
  </w:style>
  <w:style w:type="character" w:customStyle="1" w:styleId="ListLabel53">
    <w:name w:val="ListLabel 53"/>
    <w:uiPriority w:val="99"/>
    <w:rsid w:val="00A32A29"/>
  </w:style>
  <w:style w:type="character" w:customStyle="1" w:styleId="ListLabel54">
    <w:name w:val="ListLabel 54"/>
    <w:uiPriority w:val="99"/>
    <w:rsid w:val="00A32A29"/>
  </w:style>
  <w:style w:type="character" w:customStyle="1" w:styleId="ListLabel55">
    <w:name w:val="ListLabel 55"/>
    <w:uiPriority w:val="99"/>
    <w:rsid w:val="00A32A29"/>
  </w:style>
  <w:style w:type="character" w:customStyle="1" w:styleId="ListLabel56">
    <w:name w:val="ListLabel 56"/>
    <w:uiPriority w:val="99"/>
    <w:rsid w:val="00A32A29"/>
    <w:rPr>
      <w:b/>
    </w:rPr>
  </w:style>
  <w:style w:type="character" w:customStyle="1" w:styleId="ListLabel57">
    <w:name w:val="ListLabel 57"/>
    <w:uiPriority w:val="99"/>
    <w:rsid w:val="00A32A29"/>
  </w:style>
  <w:style w:type="character" w:customStyle="1" w:styleId="ListLabel58">
    <w:name w:val="ListLabel 58"/>
    <w:uiPriority w:val="99"/>
    <w:rsid w:val="00A32A29"/>
  </w:style>
  <w:style w:type="character" w:customStyle="1" w:styleId="ListLabel59">
    <w:name w:val="ListLabel 59"/>
    <w:uiPriority w:val="99"/>
    <w:rsid w:val="00A32A29"/>
  </w:style>
  <w:style w:type="character" w:customStyle="1" w:styleId="ListLabel60">
    <w:name w:val="ListLabel 60"/>
    <w:uiPriority w:val="99"/>
    <w:rsid w:val="00A32A29"/>
    <w:rPr>
      <w:b/>
    </w:rPr>
  </w:style>
  <w:style w:type="character" w:customStyle="1" w:styleId="ListLabel61">
    <w:name w:val="ListLabel 61"/>
    <w:uiPriority w:val="99"/>
    <w:rsid w:val="00A32A29"/>
  </w:style>
  <w:style w:type="character" w:customStyle="1" w:styleId="ListLabel62">
    <w:name w:val="ListLabel 62"/>
    <w:uiPriority w:val="99"/>
    <w:rsid w:val="00A32A29"/>
  </w:style>
  <w:style w:type="character" w:customStyle="1" w:styleId="ListLabel63">
    <w:name w:val="ListLabel 63"/>
    <w:uiPriority w:val="99"/>
    <w:rsid w:val="00A32A29"/>
  </w:style>
  <w:style w:type="character" w:customStyle="1" w:styleId="ListLabel64">
    <w:name w:val="ListLabel 64"/>
    <w:uiPriority w:val="99"/>
    <w:rsid w:val="00A32A29"/>
    <w:rPr>
      <w:b/>
    </w:rPr>
  </w:style>
  <w:style w:type="character" w:customStyle="1" w:styleId="ListLabel65">
    <w:name w:val="ListLabel 65"/>
    <w:uiPriority w:val="99"/>
    <w:rsid w:val="00A32A29"/>
  </w:style>
  <w:style w:type="character" w:customStyle="1" w:styleId="ListLabel66">
    <w:name w:val="ListLabel 66"/>
    <w:uiPriority w:val="99"/>
    <w:rsid w:val="00A32A29"/>
  </w:style>
  <w:style w:type="character" w:customStyle="1" w:styleId="ListLabel67">
    <w:name w:val="ListLabel 67"/>
    <w:uiPriority w:val="99"/>
    <w:rsid w:val="00A32A29"/>
  </w:style>
  <w:style w:type="character" w:customStyle="1" w:styleId="ListLabel68">
    <w:name w:val="ListLabel 68"/>
    <w:uiPriority w:val="99"/>
    <w:rsid w:val="00A32A29"/>
    <w:rPr>
      <w:b/>
    </w:rPr>
  </w:style>
  <w:style w:type="character" w:customStyle="1" w:styleId="ListLabel69">
    <w:name w:val="ListLabel 69"/>
    <w:uiPriority w:val="99"/>
    <w:rsid w:val="00A32A29"/>
  </w:style>
  <w:style w:type="character" w:customStyle="1" w:styleId="ListLabel70">
    <w:name w:val="ListLabel 70"/>
    <w:uiPriority w:val="99"/>
    <w:rsid w:val="00A32A29"/>
  </w:style>
  <w:style w:type="character" w:customStyle="1" w:styleId="ListLabel71">
    <w:name w:val="ListLabel 71"/>
    <w:uiPriority w:val="99"/>
    <w:rsid w:val="00A32A29"/>
  </w:style>
  <w:style w:type="character" w:customStyle="1" w:styleId="ListLabel72">
    <w:name w:val="ListLabel 72"/>
    <w:uiPriority w:val="99"/>
    <w:rsid w:val="00A32A29"/>
    <w:rPr>
      <w:b/>
    </w:rPr>
  </w:style>
  <w:style w:type="character" w:customStyle="1" w:styleId="ListLabel73">
    <w:name w:val="ListLabel 73"/>
    <w:uiPriority w:val="99"/>
    <w:rsid w:val="00A32A29"/>
  </w:style>
  <w:style w:type="character" w:customStyle="1" w:styleId="ListLabel74">
    <w:name w:val="ListLabel 74"/>
    <w:uiPriority w:val="99"/>
    <w:rsid w:val="00A32A29"/>
  </w:style>
  <w:style w:type="character" w:customStyle="1" w:styleId="ListLabel75">
    <w:name w:val="ListLabel 75"/>
    <w:uiPriority w:val="99"/>
    <w:rsid w:val="00A32A29"/>
  </w:style>
  <w:style w:type="character" w:customStyle="1" w:styleId="ListLabel76">
    <w:name w:val="ListLabel 76"/>
    <w:uiPriority w:val="99"/>
    <w:rsid w:val="00A32A29"/>
    <w:rPr>
      <w:b/>
    </w:rPr>
  </w:style>
  <w:style w:type="character" w:customStyle="1" w:styleId="ListLabel77">
    <w:name w:val="ListLabel 77"/>
    <w:uiPriority w:val="99"/>
    <w:rsid w:val="00A32A29"/>
  </w:style>
  <w:style w:type="character" w:customStyle="1" w:styleId="ListLabel78">
    <w:name w:val="ListLabel 78"/>
    <w:uiPriority w:val="99"/>
    <w:rsid w:val="00A32A29"/>
  </w:style>
  <w:style w:type="character" w:customStyle="1" w:styleId="ListLabel79">
    <w:name w:val="ListLabel 79"/>
    <w:uiPriority w:val="99"/>
    <w:rsid w:val="00A32A29"/>
  </w:style>
  <w:style w:type="paragraph" w:styleId="Header">
    <w:name w:val="header"/>
    <w:basedOn w:val="Normal"/>
    <w:next w:val="Tretekstu"/>
    <w:link w:val="HeaderChar1"/>
    <w:uiPriority w:val="99"/>
    <w:rsid w:val="00A32A29"/>
    <w:pPr>
      <w:keepNext/>
      <w:spacing w:before="240" w:after="120"/>
    </w:pPr>
    <w:rPr>
      <w:color w:val="auto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66301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Tretekstu">
    <w:name w:val="Treść tekstu"/>
    <w:basedOn w:val="Normal"/>
    <w:uiPriority w:val="99"/>
    <w:rsid w:val="00A32A29"/>
    <w:pPr>
      <w:spacing w:after="140" w:line="288" w:lineRule="auto"/>
    </w:pPr>
  </w:style>
  <w:style w:type="paragraph" w:styleId="List">
    <w:name w:val="List"/>
    <w:basedOn w:val="Tretekstu"/>
    <w:uiPriority w:val="99"/>
    <w:rsid w:val="00A32A29"/>
    <w:rPr>
      <w:rFonts w:cs="Mangal"/>
    </w:rPr>
  </w:style>
  <w:style w:type="paragraph" w:styleId="Signature">
    <w:name w:val="Signature"/>
    <w:basedOn w:val="Normal"/>
    <w:link w:val="SignatureChar"/>
    <w:uiPriority w:val="99"/>
    <w:rsid w:val="00A32A29"/>
    <w:pPr>
      <w:suppressLineNumbers/>
      <w:spacing w:before="120" w:after="120"/>
    </w:pPr>
    <w:rPr>
      <w:rFonts w:cs="Mangal"/>
      <w:i/>
      <w:iCs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66301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Indeks">
    <w:name w:val="Indeks"/>
    <w:basedOn w:val="Normal"/>
    <w:uiPriority w:val="99"/>
    <w:rsid w:val="00A32A29"/>
    <w:pPr>
      <w:suppressLineNumbers/>
    </w:pPr>
    <w:rPr>
      <w:rFonts w:cs="Mangal"/>
    </w:rPr>
  </w:style>
  <w:style w:type="paragraph" w:customStyle="1" w:styleId="Gwka">
    <w:name w:val="Główka"/>
    <w:basedOn w:val="Normal"/>
    <w:link w:val="HeaderChar1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1"/>
    <w:uiPriority w:val="99"/>
    <w:pPr>
      <w:tabs>
        <w:tab w:val="center" w:pos="4536"/>
        <w:tab w:val="right" w:pos="9072"/>
      </w:tabs>
    </w:pPr>
    <w:rPr>
      <w:color w:val="auto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66301"/>
    <w:rPr>
      <w:rFonts w:ascii="Times New Roman" w:eastAsia="Times New Roman" w:hAnsi="Times New Roman"/>
      <w:color w:val="00000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/>
      <w:color w:val="auto"/>
      <w:sz w:val="16"/>
      <w:szCs w:val="16"/>
      <w:lang w:eastAsia="zh-CN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F66301"/>
    <w:rPr>
      <w:rFonts w:ascii="Times New Roman" w:eastAsia="Times New Roman" w:hAnsi="Times New Roman"/>
      <w:color w:val="00000A"/>
      <w:sz w:val="0"/>
      <w:szCs w:val="0"/>
    </w:rPr>
  </w:style>
  <w:style w:type="paragraph" w:customStyle="1" w:styleId="Cytaty">
    <w:name w:val="Cytaty"/>
    <w:basedOn w:val="Normal"/>
    <w:uiPriority w:val="99"/>
    <w:rsid w:val="00A32A29"/>
  </w:style>
  <w:style w:type="paragraph" w:styleId="Title">
    <w:name w:val="Title"/>
    <w:basedOn w:val="Header"/>
    <w:link w:val="TitleChar"/>
    <w:uiPriority w:val="99"/>
    <w:qFormat/>
    <w:rsid w:val="00A32A29"/>
  </w:style>
  <w:style w:type="character" w:customStyle="1" w:styleId="TitleChar">
    <w:name w:val="Title Char"/>
    <w:basedOn w:val="DefaultParagraphFont"/>
    <w:link w:val="Title"/>
    <w:uiPriority w:val="10"/>
    <w:rsid w:val="00F66301"/>
    <w:rPr>
      <w:rFonts w:asciiTheme="majorHAnsi" w:eastAsiaTheme="majorEastAsia" w:hAnsiTheme="majorHAnsi" w:cstheme="majorBidi"/>
      <w:b/>
      <w:bCs/>
      <w:color w:val="00000A"/>
      <w:kern w:val="28"/>
      <w:sz w:val="32"/>
      <w:szCs w:val="32"/>
    </w:rPr>
  </w:style>
  <w:style w:type="paragraph" w:styleId="Subtitle">
    <w:name w:val="Subtitle"/>
    <w:basedOn w:val="Header"/>
    <w:link w:val="SubtitleChar"/>
    <w:uiPriority w:val="99"/>
    <w:qFormat/>
    <w:rsid w:val="00A32A29"/>
  </w:style>
  <w:style w:type="character" w:customStyle="1" w:styleId="SubtitleChar">
    <w:name w:val="Subtitle Char"/>
    <w:basedOn w:val="DefaultParagraphFont"/>
    <w:link w:val="Subtitle"/>
    <w:uiPriority w:val="11"/>
    <w:rsid w:val="00F66301"/>
    <w:rPr>
      <w:rFonts w:asciiTheme="majorHAnsi" w:eastAsiaTheme="majorEastAsia" w:hAnsiTheme="majorHAnsi" w:cstheme="majorBidi"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12</Pages>
  <Words>3663</Words>
  <Characters>21979</Characters>
  <Application>Microsoft Office Outlook</Application>
  <DocSecurity>0</DocSecurity>
  <Lines>0</Lines>
  <Paragraphs>0</Paragraphs>
  <ScaleCrop>false</ScaleCrop>
  <Company>Zespół Opieki Społecznej Syców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</dc:title>
  <dc:subject/>
  <dc:creator>user</dc:creator>
  <cp:keywords/>
  <dc:description/>
  <cp:lastModifiedBy>brmsycow@outlook.com</cp:lastModifiedBy>
  <cp:revision>2</cp:revision>
  <cp:lastPrinted>2017-03-09T09:20:00Z</cp:lastPrinted>
  <dcterms:created xsi:type="dcterms:W3CDTF">2017-03-31T12:02:00Z</dcterms:created>
  <dcterms:modified xsi:type="dcterms:W3CDTF">2017-03-31T12:02:00Z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Zespół Opieki Społecznej Syców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