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A4" w:rsidRPr="00BD5E92" w:rsidRDefault="008777A4" w:rsidP="00BD5E92">
      <w:pPr>
        <w:jc w:val="center"/>
        <w:rPr>
          <w:rFonts w:ascii="Times New Roman" w:hAnsi="Times New Roman"/>
          <w:b/>
          <w:sz w:val="24"/>
          <w:szCs w:val="24"/>
        </w:rPr>
      </w:pPr>
      <w:r w:rsidRPr="00BD5E92">
        <w:rPr>
          <w:rFonts w:ascii="Times New Roman" w:hAnsi="Times New Roman"/>
          <w:b/>
          <w:sz w:val="24"/>
          <w:szCs w:val="24"/>
        </w:rPr>
        <w:t xml:space="preserve">UCHWAŁA </w:t>
      </w:r>
      <w:r>
        <w:rPr>
          <w:rFonts w:ascii="Times New Roman" w:hAnsi="Times New Roman"/>
          <w:b/>
          <w:sz w:val="24"/>
          <w:szCs w:val="24"/>
        </w:rPr>
        <w:t>Nr XL/276/</w:t>
      </w:r>
      <w:r w:rsidRPr="00BD5E92">
        <w:rPr>
          <w:rFonts w:ascii="Times New Roman" w:hAnsi="Times New Roman"/>
          <w:b/>
          <w:sz w:val="24"/>
          <w:szCs w:val="24"/>
        </w:rPr>
        <w:t>2017</w:t>
      </w:r>
    </w:p>
    <w:p w:rsidR="008777A4" w:rsidRPr="00BD5E92" w:rsidRDefault="008777A4" w:rsidP="00BD5E92">
      <w:pPr>
        <w:jc w:val="center"/>
        <w:rPr>
          <w:rFonts w:ascii="Times New Roman" w:hAnsi="Times New Roman"/>
          <w:b/>
          <w:sz w:val="24"/>
          <w:szCs w:val="24"/>
        </w:rPr>
      </w:pPr>
      <w:r w:rsidRPr="00BD5E92">
        <w:rPr>
          <w:rFonts w:ascii="Times New Roman" w:hAnsi="Times New Roman"/>
          <w:b/>
          <w:sz w:val="24"/>
          <w:szCs w:val="24"/>
        </w:rPr>
        <w:t>RADY MIEJSKIEJ W SYCOWIE</w:t>
      </w:r>
    </w:p>
    <w:p w:rsidR="008777A4" w:rsidRPr="00BD5E92" w:rsidRDefault="008777A4" w:rsidP="00BD5E92">
      <w:pPr>
        <w:jc w:val="center"/>
        <w:rPr>
          <w:rFonts w:ascii="Times New Roman" w:hAnsi="Times New Roman"/>
          <w:b/>
          <w:sz w:val="24"/>
          <w:szCs w:val="24"/>
        </w:rPr>
      </w:pPr>
      <w:r w:rsidRPr="00BD5E92">
        <w:rPr>
          <w:rFonts w:ascii="Times New Roman" w:hAnsi="Times New Roman"/>
          <w:b/>
          <w:sz w:val="24"/>
          <w:szCs w:val="24"/>
        </w:rPr>
        <w:t>z dnia 24 sierpnia 2017 r.</w:t>
      </w:r>
    </w:p>
    <w:p w:rsidR="008777A4" w:rsidRPr="00BD5E92" w:rsidRDefault="008777A4" w:rsidP="00D93586">
      <w:pPr>
        <w:jc w:val="center"/>
        <w:rPr>
          <w:rFonts w:ascii="Times New Roman" w:hAnsi="Times New Roman"/>
          <w:sz w:val="24"/>
          <w:szCs w:val="24"/>
        </w:rPr>
      </w:pPr>
    </w:p>
    <w:p w:rsidR="008777A4" w:rsidRPr="00BD5E92" w:rsidRDefault="008777A4" w:rsidP="00D93586">
      <w:pPr>
        <w:jc w:val="both"/>
        <w:rPr>
          <w:rFonts w:ascii="Times New Roman" w:hAnsi="Times New Roman"/>
          <w:b/>
          <w:sz w:val="24"/>
          <w:szCs w:val="24"/>
        </w:rPr>
      </w:pPr>
      <w:r w:rsidRPr="00BD5E92">
        <w:rPr>
          <w:rFonts w:ascii="Times New Roman" w:hAnsi="Times New Roman"/>
          <w:b/>
          <w:sz w:val="24"/>
          <w:szCs w:val="24"/>
        </w:rPr>
        <w:t>w sprawie określenia przeznaczenia mienia w związku z likwidacją Szkoły Podstawowej w Szczodrowie</w:t>
      </w:r>
    </w:p>
    <w:p w:rsidR="008777A4" w:rsidRPr="00BD5E92" w:rsidRDefault="008777A4" w:rsidP="00D93586">
      <w:pPr>
        <w:rPr>
          <w:rFonts w:ascii="Times New Roman" w:hAnsi="Times New Roman"/>
          <w:sz w:val="24"/>
          <w:szCs w:val="24"/>
        </w:rPr>
      </w:pPr>
      <w:r w:rsidRPr="00BD5E92">
        <w:rPr>
          <w:rFonts w:ascii="Times New Roman" w:hAnsi="Times New Roman"/>
          <w:sz w:val="24"/>
          <w:szCs w:val="24"/>
        </w:rPr>
        <w:t xml:space="preserve"> </w:t>
      </w:r>
    </w:p>
    <w:p w:rsidR="008777A4" w:rsidRPr="00BD5E92" w:rsidRDefault="008777A4" w:rsidP="00BD5E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5E92">
        <w:rPr>
          <w:rFonts w:ascii="Times New Roman" w:hAnsi="Times New Roman"/>
          <w:sz w:val="24"/>
          <w:szCs w:val="24"/>
        </w:rPr>
        <w:t xml:space="preserve"> Na podstawie art. 18 ust. 2 pkt 9 lit. h ustawy z dnia 8 marca 1990 roku</w:t>
      </w:r>
      <w:r>
        <w:rPr>
          <w:rFonts w:ascii="Times New Roman" w:hAnsi="Times New Roman"/>
          <w:sz w:val="24"/>
          <w:szCs w:val="24"/>
        </w:rPr>
        <w:br/>
      </w:r>
      <w:r w:rsidRPr="00BD5E92">
        <w:rPr>
          <w:rFonts w:ascii="Times New Roman" w:hAnsi="Times New Roman"/>
          <w:sz w:val="24"/>
          <w:szCs w:val="24"/>
        </w:rPr>
        <w:t>o samorządzie gminnym (Dz. U. z 2016 r., poz. 446 z późn. zm.), w związku z art. 12 ust. 1 pkt 2, ust. 3 i 4 pkt 2 ustawy z dnia 27 sierpnia 2</w:t>
      </w:r>
      <w:r>
        <w:rPr>
          <w:rFonts w:ascii="Times New Roman" w:hAnsi="Times New Roman"/>
          <w:sz w:val="24"/>
          <w:szCs w:val="24"/>
        </w:rPr>
        <w:t xml:space="preserve">009 r. o finansach publicznych </w:t>
      </w:r>
      <w:r>
        <w:rPr>
          <w:rFonts w:ascii="Times New Roman" w:hAnsi="Times New Roman"/>
          <w:sz w:val="24"/>
          <w:szCs w:val="24"/>
        </w:rPr>
        <w:br/>
      </w:r>
      <w:r w:rsidRPr="00BD5E92">
        <w:rPr>
          <w:rFonts w:ascii="Times New Roman" w:hAnsi="Times New Roman"/>
          <w:sz w:val="24"/>
          <w:szCs w:val="24"/>
        </w:rPr>
        <w:t>(Dz. U. z 2016 r. poz.</w:t>
      </w:r>
      <w:r>
        <w:rPr>
          <w:rFonts w:ascii="Times New Roman" w:hAnsi="Times New Roman"/>
          <w:sz w:val="24"/>
          <w:szCs w:val="24"/>
        </w:rPr>
        <w:t xml:space="preserve"> 1870 z późn. zm.) w związku z </w:t>
      </w:r>
      <w:r w:rsidRPr="00BD5E92">
        <w:rPr>
          <w:rFonts w:ascii="Times New Roman" w:hAnsi="Times New Roman"/>
          <w:sz w:val="24"/>
          <w:szCs w:val="24"/>
        </w:rPr>
        <w:t xml:space="preserve">uchwałą Nr XXXV/237/2017 </w:t>
      </w:r>
      <w:r>
        <w:rPr>
          <w:rFonts w:ascii="Times New Roman" w:hAnsi="Times New Roman"/>
          <w:sz w:val="24"/>
          <w:szCs w:val="24"/>
        </w:rPr>
        <w:br/>
      </w:r>
      <w:r w:rsidRPr="00BD5E92">
        <w:rPr>
          <w:rFonts w:ascii="Times New Roman" w:hAnsi="Times New Roman"/>
          <w:sz w:val="24"/>
          <w:szCs w:val="24"/>
        </w:rPr>
        <w:t xml:space="preserve">Rady Miejskiej w Sycowie z dnia 30 marca 2017r. w sprawie likwidacji Szkoły Podstawowej w Szczodrowie uchwala się, co następuje: </w:t>
      </w:r>
    </w:p>
    <w:p w:rsidR="008777A4" w:rsidRPr="00BD5E92" w:rsidRDefault="008777A4" w:rsidP="00B43C91">
      <w:pPr>
        <w:jc w:val="both"/>
        <w:rPr>
          <w:rFonts w:ascii="Times New Roman" w:hAnsi="Times New Roman"/>
          <w:sz w:val="24"/>
          <w:szCs w:val="24"/>
        </w:rPr>
      </w:pPr>
      <w:r w:rsidRPr="00BD5E92">
        <w:rPr>
          <w:rFonts w:ascii="Times New Roman" w:hAnsi="Times New Roman"/>
          <w:b/>
          <w:bCs/>
          <w:sz w:val="24"/>
          <w:szCs w:val="24"/>
        </w:rPr>
        <w:t>§ 1.</w:t>
      </w:r>
      <w:r w:rsidRPr="00BD5E92">
        <w:rPr>
          <w:rFonts w:ascii="Times New Roman" w:hAnsi="Times New Roman"/>
          <w:sz w:val="24"/>
          <w:szCs w:val="24"/>
        </w:rPr>
        <w:t xml:space="preserve"> Mienie pozostałe po likwidacji Szkoły Podstawowej w Szczodrowie pozostaje własnością Gminy Syców.</w:t>
      </w:r>
    </w:p>
    <w:p w:rsidR="008777A4" w:rsidRPr="00BD5E92" w:rsidRDefault="008777A4" w:rsidP="00D935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Pr="00BD5E92">
        <w:rPr>
          <w:rFonts w:ascii="Times New Roman" w:hAnsi="Times New Roman"/>
          <w:b/>
          <w:bCs/>
          <w:sz w:val="24"/>
          <w:szCs w:val="24"/>
        </w:rPr>
        <w:t>2.</w:t>
      </w:r>
      <w:r w:rsidRPr="00BD5E92">
        <w:rPr>
          <w:rFonts w:ascii="Times New Roman" w:hAnsi="Times New Roman"/>
          <w:sz w:val="24"/>
          <w:szCs w:val="24"/>
        </w:rPr>
        <w:t xml:space="preserve"> Należności i zobowiązania zlikwidowanej Szkoły Podstawowej w Szczodrowie przejmuje Urząd Miasta i Gminy Syców.</w:t>
      </w:r>
    </w:p>
    <w:p w:rsidR="008777A4" w:rsidRPr="00BD5E92" w:rsidRDefault="008777A4" w:rsidP="00D93586">
      <w:pPr>
        <w:jc w:val="both"/>
        <w:rPr>
          <w:rFonts w:ascii="Times New Roman" w:hAnsi="Times New Roman"/>
          <w:sz w:val="24"/>
          <w:szCs w:val="24"/>
        </w:rPr>
      </w:pPr>
      <w:r w:rsidRPr="00BD5E92">
        <w:rPr>
          <w:rFonts w:ascii="Times New Roman" w:hAnsi="Times New Roman"/>
          <w:b/>
          <w:bCs/>
          <w:sz w:val="24"/>
          <w:szCs w:val="24"/>
        </w:rPr>
        <w:t>§ 3.</w:t>
      </w:r>
      <w:r w:rsidRPr="00BD5E92">
        <w:rPr>
          <w:rFonts w:ascii="Times New Roman" w:hAnsi="Times New Roman"/>
          <w:sz w:val="24"/>
          <w:szCs w:val="24"/>
        </w:rPr>
        <w:t xml:space="preserve"> Wykonanie uchwały powierza się Burmistrzowi Miasta i Gminy Syców. </w:t>
      </w:r>
    </w:p>
    <w:p w:rsidR="008777A4" w:rsidRPr="00BD5E92" w:rsidRDefault="008777A4" w:rsidP="00D93586">
      <w:pPr>
        <w:jc w:val="both"/>
        <w:rPr>
          <w:rFonts w:ascii="Times New Roman" w:hAnsi="Times New Roman"/>
          <w:sz w:val="24"/>
          <w:szCs w:val="24"/>
        </w:rPr>
      </w:pPr>
      <w:r w:rsidRPr="00BD5E92">
        <w:rPr>
          <w:rFonts w:ascii="Times New Roman" w:hAnsi="Times New Roman"/>
          <w:b/>
          <w:bCs/>
          <w:sz w:val="24"/>
          <w:szCs w:val="24"/>
        </w:rPr>
        <w:t>§ 4.</w:t>
      </w:r>
      <w:r w:rsidRPr="00BD5E92">
        <w:rPr>
          <w:rFonts w:ascii="Times New Roman" w:hAnsi="Times New Roman"/>
          <w:sz w:val="24"/>
          <w:szCs w:val="24"/>
        </w:rPr>
        <w:t xml:space="preserve"> Uchwała wch</w:t>
      </w:r>
      <w:r>
        <w:rPr>
          <w:rFonts w:ascii="Times New Roman" w:hAnsi="Times New Roman"/>
          <w:sz w:val="24"/>
          <w:szCs w:val="24"/>
        </w:rPr>
        <w:t>odzi w życie z dniem podjęcia.</w:t>
      </w:r>
    </w:p>
    <w:p w:rsidR="008777A4" w:rsidRDefault="008777A4" w:rsidP="00BD5E92">
      <w:pPr>
        <w:rPr>
          <w:rFonts w:ascii="Times New Roman" w:hAnsi="Times New Roman"/>
          <w:sz w:val="24"/>
          <w:szCs w:val="24"/>
        </w:rPr>
      </w:pPr>
      <w:r w:rsidRPr="00BD5E9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8777A4" w:rsidRDefault="008777A4" w:rsidP="00BD5E92">
      <w:pPr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Miejskiej w Sycowie</w:t>
      </w:r>
    </w:p>
    <w:p w:rsidR="008777A4" w:rsidRPr="00BD5E92" w:rsidRDefault="008777A4" w:rsidP="00BD5E92">
      <w:pPr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Bolesław Moniuszko</w:t>
      </w:r>
    </w:p>
    <w:p w:rsidR="008777A4" w:rsidRDefault="008777A4" w:rsidP="005B4D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  <w:t xml:space="preserve">Uzasadnienie: </w:t>
      </w:r>
    </w:p>
    <w:p w:rsidR="008777A4" w:rsidRPr="00BD5E92" w:rsidRDefault="008777A4" w:rsidP="00BD5E92">
      <w:pPr>
        <w:jc w:val="both"/>
        <w:rPr>
          <w:rFonts w:ascii="Times New Roman" w:hAnsi="Times New Roman"/>
          <w:sz w:val="24"/>
          <w:szCs w:val="24"/>
        </w:rPr>
      </w:pPr>
      <w:r w:rsidRPr="00BD5E92">
        <w:rPr>
          <w:rFonts w:ascii="Times New Roman" w:hAnsi="Times New Roman"/>
          <w:sz w:val="24"/>
          <w:szCs w:val="24"/>
        </w:rPr>
        <w:t xml:space="preserve">Na podstawie podjętej Uchwały Nr XXXV/2237/2017 Rady Miejskiej z dnia 30 marca 2017r. w sprawie likwidacji Szkoły Podstawowej w </w:t>
      </w:r>
      <w:r>
        <w:rPr>
          <w:rFonts w:ascii="Times New Roman" w:hAnsi="Times New Roman"/>
          <w:sz w:val="24"/>
          <w:szCs w:val="24"/>
        </w:rPr>
        <w:t>Szczodrowie, z dniem 31.08.2017</w:t>
      </w:r>
      <w:r w:rsidRPr="00BD5E92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br/>
      </w:r>
      <w:r w:rsidRPr="00BD5E92">
        <w:rPr>
          <w:rFonts w:ascii="Times New Roman" w:hAnsi="Times New Roman"/>
          <w:sz w:val="24"/>
          <w:szCs w:val="24"/>
        </w:rPr>
        <w:t xml:space="preserve">Szkoła Podstawowa ulega likwidacji. Na podstawie art. 12 ust.3 ustawy z dnia z dnia </w:t>
      </w:r>
      <w:r>
        <w:rPr>
          <w:rFonts w:ascii="Times New Roman" w:hAnsi="Times New Roman"/>
          <w:sz w:val="24"/>
          <w:szCs w:val="24"/>
        </w:rPr>
        <w:br/>
      </w:r>
      <w:r w:rsidRPr="00BD5E92">
        <w:rPr>
          <w:rFonts w:ascii="Times New Roman" w:hAnsi="Times New Roman"/>
          <w:sz w:val="24"/>
          <w:szCs w:val="24"/>
        </w:rPr>
        <w:t>27 sierpnia 2</w:t>
      </w:r>
      <w:r>
        <w:rPr>
          <w:rFonts w:ascii="Times New Roman" w:hAnsi="Times New Roman"/>
          <w:sz w:val="24"/>
          <w:szCs w:val="24"/>
        </w:rPr>
        <w:t xml:space="preserve">009 r. o finansach publicznych </w:t>
      </w:r>
      <w:r w:rsidRPr="00BD5E92">
        <w:rPr>
          <w:rFonts w:ascii="Times New Roman" w:hAnsi="Times New Roman"/>
          <w:sz w:val="24"/>
          <w:szCs w:val="24"/>
        </w:rPr>
        <w:t xml:space="preserve">(Dz. U. z 2016 r. poz. 1870 z późn. zm.) </w:t>
      </w:r>
      <w:r>
        <w:rPr>
          <w:rFonts w:ascii="Times New Roman" w:hAnsi="Times New Roman"/>
          <w:sz w:val="24"/>
          <w:szCs w:val="24"/>
        </w:rPr>
        <w:br/>
      </w:r>
      <w:r w:rsidRPr="00BD5E92">
        <w:rPr>
          <w:rFonts w:ascii="Times New Roman" w:hAnsi="Times New Roman"/>
          <w:sz w:val="24"/>
          <w:szCs w:val="24"/>
        </w:rPr>
        <w:t xml:space="preserve">w przypadku likwidacji szkoły (jednostki budżetowej) to na organie stanowiącym, czyli radzie miejskiej ciąży obowiązek określenia przeznaczenia mienia znajdującego się </w:t>
      </w:r>
      <w:r>
        <w:rPr>
          <w:rFonts w:ascii="Times New Roman" w:hAnsi="Times New Roman"/>
          <w:sz w:val="24"/>
          <w:szCs w:val="24"/>
        </w:rPr>
        <w:br/>
      </w:r>
      <w:r w:rsidRPr="00BD5E92">
        <w:rPr>
          <w:rFonts w:ascii="Times New Roman" w:hAnsi="Times New Roman"/>
          <w:sz w:val="24"/>
          <w:szCs w:val="24"/>
        </w:rPr>
        <w:t>w zarządzie tej jednostki. Realizacja tego obowiązku następuje poprzez podjęcie odpowiedniej uchwały.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E92">
        <w:rPr>
          <w:rFonts w:ascii="Times New Roman" w:hAnsi="Times New Roman"/>
          <w:sz w:val="24"/>
          <w:szCs w:val="24"/>
        </w:rPr>
        <w:t xml:space="preserve">Zgodnie z obowiązująca linią orzecznictwa </w:t>
      </w:r>
      <w:r w:rsidRPr="00BD5E92">
        <w:rPr>
          <w:rFonts w:ascii="Times New Roman" w:hAnsi="Times New Roman"/>
          <w:sz w:val="24"/>
          <w:szCs w:val="24"/>
          <w:lang w:eastAsia="pl-PL"/>
        </w:rPr>
        <w:t>organ stanowiący jedn</w:t>
      </w:r>
      <w:r w:rsidRPr="00BD5E92">
        <w:rPr>
          <w:rFonts w:ascii="Times New Roman" w:hAnsi="Times New Roman"/>
          <w:sz w:val="24"/>
          <w:szCs w:val="24"/>
        </w:rPr>
        <w:t xml:space="preserve">ostki samorządu terytorialnego </w:t>
      </w:r>
      <w:r w:rsidRPr="00BD5E92">
        <w:rPr>
          <w:rFonts w:ascii="Times New Roman" w:hAnsi="Times New Roman"/>
          <w:sz w:val="24"/>
          <w:szCs w:val="24"/>
          <w:lang w:eastAsia="pl-PL"/>
        </w:rPr>
        <w:t xml:space="preserve">nie ma obowiązku określania skonkretyzowanego przeznaczenia mienia likwidowanej jednostki budżetowej, znajdującego się dotychczas w jej zarządzie.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BD5E92">
        <w:rPr>
          <w:rFonts w:ascii="Times New Roman" w:hAnsi="Times New Roman"/>
          <w:sz w:val="24"/>
          <w:szCs w:val="24"/>
          <w:lang w:eastAsia="pl-PL"/>
        </w:rPr>
        <w:t>Wystarczy, że określi, czy mienie likwidowanej jednostki budżetowej pozostanie dalej mieniem samorządu terytorialnego</w:t>
      </w:r>
      <w:r w:rsidRPr="00BD5E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E92">
        <w:rPr>
          <w:rFonts w:ascii="Times New Roman" w:hAnsi="Times New Roman"/>
          <w:sz w:val="24"/>
          <w:szCs w:val="24"/>
        </w:rPr>
        <w:t>Z kolei, na podstawie art. 12 ust. 4 w/w ustawy należności i zobowiązania likwidowanej gminnej jednostki budżetowej – przejmuje urząd odpowiedniej jednostki samorządu terytorialnego, czyli Urząd Miasta i Gminy Syców. Realizacja tego obowiązku następuje poprzez podjęcie odpowiedniej uchwały.</w:t>
      </w:r>
    </w:p>
    <w:p w:rsidR="008777A4" w:rsidRPr="00BD5E92" w:rsidRDefault="008777A4" w:rsidP="00E6547C">
      <w:pPr>
        <w:pStyle w:val="NormalWeb"/>
      </w:pPr>
    </w:p>
    <w:p w:rsidR="008777A4" w:rsidRPr="00BD5E92" w:rsidRDefault="008777A4" w:rsidP="00D93586">
      <w:pPr>
        <w:rPr>
          <w:rFonts w:ascii="Times New Roman" w:hAnsi="Times New Roman"/>
          <w:sz w:val="24"/>
          <w:szCs w:val="24"/>
        </w:rPr>
      </w:pPr>
    </w:p>
    <w:p w:rsidR="008777A4" w:rsidRPr="00BD5E92" w:rsidRDefault="008777A4" w:rsidP="00E654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D5E92">
        <w:rPr>
          <w:rFonts w:ascii="Times New Roman" w:hAnsi="Times New Roman"/>
          <w:sz w:val="24"/>
          <w:szCs w:val="24"/>
          <w:lang w:eastAsia="pl-PL"/>
        </w:rPr>
        <w:t>.</w:t>
      </w:r>
    </w:p>
    <w:p w:rsidR="008777A4" w:rsidRPr="00BD5E92" w:rsidRDefault="008777A4">
      <w:pPr>
        <w:rPr>
          <w:rFonts w:ascii="Times New Roman" w:hAnsi="Times New Roman"/>
          <w:sz w:val="24"/>
          <w:szCs w:val="24"/>
        </w:rPr>
      </w:pPr>
    </w:p>
    <w:sectPr w:rsidR="008777A4" w:rsidRPr="00BD5E92" w:rsidSect="00805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586"/>
    <w:rsid w:val="00285D84"/>
    <w:rsid w:val="003F28B0"/>
    <w:rsid w:val="004D3150"/>
    <w:rsid w:val="004F0E53"/>
    <w:rsid w:val="00586321"/>
    <w:rsid w:val="005B4D7B"/>
    <w:rsid w:val="00737010"/>
    <w:rsid w:val="007F1CCC"/>
    <w:rsid w:val="00805945"/>
    <w:rsid w:val="008777A4"/>
    <w:rsid w:val="00895C2F"/>
    <w:rsid w:val="00B43C91"/>
    <w:rsid w:val="00BD5E92"/>
    <w:rsid w:val="00C00DF0"/>
    <w:rsid w:val="00D93586"/>
    <w:rsid w:val="00E1715A"/>
    <w:rsid w:val="00E6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86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654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6547C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B43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C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654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hesistitle">
    <w:name w:val="thesis__title"/>
    <w:basedOn w:val="DefaultParagraphFont"/>
    <w:uiPriority w:val="99"/>
    <w:rsid w:val="00E6547C"/>
    <w:rPr>
      <w:rFonts w:cs="Times New Roman"/>
    </w:rPr>
  </w:style>
  <w:style w:type="character" w:customStyle="1" w:styleId="green">
    <w:name w:val="green"/>
    <w:basedOn w:val="DefaultParagraphFont"/>
    <w:uiPriority w:val="99"/>
    <w:rsid w:val="00E6547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654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2</Pages>
  <Words>330</Words>
  <Characters>1981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brmsycow@outlook.com</cp:lastModifiedBy>
  <cp:revision>9</cp:revision>
  <cp:lastPrinted>2017-08-11T13:20:00Z</cp:lastPrinted>
  <dcterms:created xsi:type="dcterms:W3CDTF">2017-08-07T06:43:00Z</dcterms:created>
  <dcterms:modified xsi:type="dcterms:W3CDTF">2017-08-29T09:59:00Z</dcterms:modified>
</cp:coreProperties>
</file>