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09E" w:rsidRPr="0068159A" w:rsidRDefault="000B409E" w:rsidP="00F7727C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Uchwała Nr XXVII/……….</w:t>
      </w:r>
      <w:r w:rsidRPr="0068159A">
        <w:rPr>
          <w:rFonts w:ascii="Times New Roman" w:hAnsi="Times New Roman"/>
          <w:b/>
          <w:bCs/>
          <w:sz w:val="24"/>
          <w:szCs w:val="24"/>
        </w:rPr>
        <w:t>/2016</w:t>
      </w:r>
    </w:p>
    <w:p w:rsidR="000B409E" w:rsidRPr="0068159A" w:rsidRDefault="000B409E" w:rsidP="00F7727C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8159A">
        <w:rPr>
          <w:rFonts w:ascii="Times New Roman" w:hAnsi="Times New Roman"/>
          <w:b/>
          <w:bCs/>
          <w:sz w:val="24"/>
          <w:szCs w:val="24"/>
        </w:rPr>
        <w:t>Rady Miejskiej w Sycowie</w:t>
      </w:r>
    </w:p>
    <w:p w:rsidR="000B409E" w:rsidRPr="0068159A" w:rsidRDefault="000B409E" w:rsidP="00F7727C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 dnia  25 sierpnia</w:t>
      </w:r>
      <w:r w:rsidRPr="0068159A">
        <w:rPr>
          <w:rFonts w:ascii="Times New Roman" w:hAnsi="Times New Roman"/>
          <w:b/>
          <w:bCs/>
          <w:sz w:val="24"/>
          <w:szCs w:val="24"/>
        </w:rPr>
        <w:t xml:space="preserve"> 2016r.</w:t>
      </w: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409E" w:rsidRPr="0068159A" w:rsidRDefault="000B409E" w:rsidP="00F7727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 sprawie zmiany uchwały Nr XXV/172</w:t>
      </w:r>
      <w:r w:rsidRPr="0068159A">
        <w:rPr>
          <w:rFonts w:ascii="Times New Roman" w:hAnsi="Times New Roman"/>
          <w:sz w:val="24"/>
          <w:szCs w:val="24"/>
        </w:rPr>
        <w:t>/2016 Rad</w:t>
      </w:r>
      <w:r>
        <w:rPr>
          <w:rFonts w:ascii="Times New Roman" w:hAnsi="Times New Roman"/>
          <w:sz w:val="24"/>
          <w:szCs w:val="24"/>
        </w:rPr>
        <w:t xml:space="preserve">y Miejskiej w Sycowie z dnia </w:t>
      </w:r>
      <w:r>
        <w:rPr>
          <w:rFonts w:ascii="Times New Roman" w:hAnsi="Times New Roman"/>
          <w:sz w:val="24"/>
          <w:szCs w:val="24"/>
        </w:rPr>
        <w:br/>
        <w:t>23 czerwca</w:t>
      </w:r>
      <w:r w:rsidRPr="0068159A">
        <w:rPr>
          <w:rFonts w:ascii="Times New Roman" w:hAnsi="Times New Roman"/>
          <w:sz w:val="24"/>
          <w:szCs w:val="24"/>
        </w:rPr>
        <w:t xml:space="preserve"> 2016 r. w sprawie wieloletniej prognozy finansowej Miasta i Gminy Syców.</w:t>
      </w: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Na podstawie art. 18 ust. 2 pkt. 15 ustawy z dnia 08 marca 1990 r. o samorządzie gminnym (tj. Dz. U. z 2016 poz. 446), art. 226, art. 227, art. 228, art.230 ust.6 ustawy z dnia 27 sierpnia 2009r. o finansach publicznych (tj. Dz.U. z 2013 r, poz. 885 ze zmianami) Rada Miejska w Sycowie uchwala co następuje:</w:t>
      </w:r>
    </w:p>
    <w:p w:rsidR="000B409E" w:rsidRPr="0068159A" w:rsidRDefault="000B409E" w:rsidP="00F7727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§1</w:t>
      </w: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Zmienia się wieloletnią prognozę finansową na lata 2015-2022 w zakresie roku 2016 zgodnie z treścią załącznika nr 1 do niniejszej uchwały wraz z  objaśnieniami stanowiącymi załącznik Nr 2 do niniejszej uchwały</w:t>
      </w: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§2.</w:t>
      </w: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Wykonanie uchwały powierza się Burmistrzowi Miasta i Gminy Syców.</w:t>
      </w: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§3</w:t>
      </w:r>
    </w:p>
    <w:p w:rsidR="000B409E" w:rsidRPr="0068159A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09E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159A">
        <w:rPr>
          <w:rFonts w:ascii="Times New Roman" w:hAnsi="Times New Roman"/>
          <w:sz w:val="24"/>
          <w:szCs w:val="24"/>
        </w:rPr>
        <w:t>Uchwała wchodzi w życie z dniem podjęcia.</w:t>
      </w:r>
    </w:p>
    <w:p w:rsidR="000B409E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09E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09E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09E" w:rsidRDefault="000B409E" w:rsidP="00F772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09E" w:rsidRDefault="000B409E" w:rsidP="006527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Przewodniczący Rady Miejskiej </w:t>
      </w:r>
    </w:p>
    <w:p w:rsidR="000B409E" w:rsidRDefault="000B409E" w:rsidP="006527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409E" w:rsidRDefault="000B409E" w:rsidP="006527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409E" w:rsidRPr="0068159A" w:rsidRDefault="000B409E" w:rsidP="006527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409E" w:rsidRDefault="000B409E" w:rsidP="00F7727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Bolesław Moniuszko</w:t>
      </w:r>
    </w:p>
    <w:p w:rsidR="000B409E" w:rsidRDefault="000B409E" w:rsidP="00F7727C">
      <w:pPr>
        <w:jc w:val="both"/>
      </w:pPr>
    </w:p>
    <w:p w:rsidR="000B409E" w:rsidRDefault="000B409E" w:rsidP="00F7727C">
      <w:pPr>
        <w:jc w:val="both"/>
      </w:pPr>
    </w:p>
    <w:p w:rsidR="000B409E" w:rsidRDefault="000B409E" w:rsidP="00F7727C">
      <w:pPr>
        <w:jc w:val="both"/>
      </w:pPr>
    </w:p>
    <w:p w:rsidR="000B409E" w:rsidRDefault="000B409E" w:rsidP="00F7727C">
      <w:pPr>
        <w:jc w:val="both"/>
      </w:pPr>
    </w:p>
    <w:p w:rsidR="000B409E" w:rsidRDefault="000B409E" w:rsidP="00F7727C">
      <w:pPr>
        <w:jc w:val="both"/>
      </w:pPr>
    </w:p>
    <w:p w:rsidR="000B409E" w:rsidRDefault="000B409E" w:rsidP="00F7727C">
      <w:pPr>
        <w:jc w:val="both"/>
      </w:pPr>
    </w:p>
    <w:p w:rsidR="000B409E" w:rsidRDefault="000B409E" w:rsidP="00F7727C">
      <w:pPr>
        <w:jc w:val="both"/>
      </w:pPr>
    </w:p>
    <w:p w:rsidR="000B409E" w:rsidRPr="003F3BB4" w:rsidRDefault="000B409E" w:rsidP="003F3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BB4">
        <w:rPr>
          <w:rFonts w:ascii="Times New Roman" w:hAnsi="Times New Roman"/>
          <w:b/>
          <w:bCs/>
          <w:sz w:val="24"/>
          <w:szCs w:val="24"/>
        </w:rPr>
        <w:t xml:space="preserve">Zał. Nr 2 </w:t>
      </w:r>
      <w:r w:rsidRPr="003F3BB4">
        <w:rPr>
          <w:rFonts w:ascii="Times New Roman" w:hAnsi="Times New Roman"/>
          <w:sz w:val="24"/>
          <w:szCs w:val="24"/>
        </w:rPr>
        <w:t>do uchwały Rady Miejskiej w Sycowie</w:t>
      </w:r>
    </w:p>
    <w:p w:rsidR="000B409E" w:rsidRPr="003F3BB4" w:rsidRDefault="000B409E" w:rsidP="003F3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BB4">
        <w:rPr>
          <w:rFonts w:ascii="Times New Roman" w:hAnsi="Times New Roman"/>
          <w:sz w:val="24"/>
          <w:szCs w:val="24"/>
        </w:rPr>
        <w:t>Nr XXVI/....../2016  z dnia 25 sierpnia2016r.</w:t>
      </w:r>
    </w:p>
    <w:p w:rsidR="000B409E" w:rsidRPr="003F3BB4" w:rsidRDefault="000B409E" w:rsidP="003F3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BB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3F3BB4">
        <w:rPr>
          <w:rFonts w:ascii="Times New Roman" w:hAnsi="Times New Roman"/>
          <w:sz w:val="24"/>
          <w:szCs w:val="24"/>
        </w:rPr>
        <w:t>Objaśnienia wartości do zmian dokonanych  w wieloletniej prognozie finansowej na lata 2016 do 2022 Miasta i Gminy Syców;</w:t>
      </w:r>
    </w:p>
    <w:p w:rsidR="000B409E" w:rsidRPr="003F3BB4" w:rsidRDefault="000B409E" w:rsidP="003F3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09E" w:rsidRPr="003F3BB4" w:rsidRDefault="000B409E" w:rsidP="003F3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3BB4">
        <w:rPr>
          <w:rFonts w:ascii="Times New Roman" w:hAnsi="Times New Roman"/>
          <w:sz w:val="24"/>
          <w:szCs w:val="24"/>
        </w:rPr>
        <w:t xml:space="preserve">Zmiana wynika z dostosowania zgodności WPF do zapisów budżetu na dzień 25 sierpnia 2016r.  </w:t>
      </w:r>
    </w:p>
    <w:p w:rsidR="000B409E" w:rsidRPr="003F3BB4" w:rsidRDefault="000B409E" w:rsidP="003F3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BB4">
        <w:rPr>
          <w:rFonts w:ascii="Times New Roman" w:hAnsi="Times New Roman"/>
          <w:sz w:val="24"/>
          <w:szCs w:val="24"/>
        </w:rPr>
        <w:t>Niniejszą  uchwałą  dokonuje się zmian  w załączniku pn. "Wykaz przedsięwzięć"</w:t>
      </w:r>
    </w:p>
    <w:p w:rsidR="000B409E" w:rsidRPr="003F3BB4" w:rsidRDefault="000B409E" w:rsidP="003F3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BB4">
        <w:rPr>
          <w:rFonts w:ascii="Times New Roman" w:hAnsi="Times New Roman"/>
          <w:sz w:val="24"/>
          <w:szCs w:val="24"/>
        </w:rPr>
        <w:t>Wprowad</w:t>
      </w:r>
      <w:r>
        <w:rPr>
          <w:rFonts w:ascii="Times New Roman" w:hAnsi="Times New Roman"/>
          <w:sz w:val="24"/>
          <w:szCs w:val="24"/>
        </w:rPr>
        <w:t>zon</w:t>
      </w:r>
      <w:r w:rsidRPr="003F3BB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do</w:t>
      </w:r>
      <w:r w:rsidRPr="003F3BB4">
        <w:rPr>
          <w:rFonts w:ascii="Times New Roman" w:hAnsi="Times New Roman"/>
          <w:sz w:val="24"/>
          <w:szCs w:val="24"/>
        </w:rPr>
        <w:t xml:space="preserve">  budżetu na lata 2017-2018 przedsięwzięcie pn. Przebudowa drogi gminnej nr 101668D w m. Wioska. Limit wydatków na  zadanie szacowany jest na kwotę 5 365 000zł. Zadanie planowane jest do realizacji w latach 2017-2018, przy współfinansowaniu ze środków Programu  Rozwoju Obszarów Wiejskich. W roku 2017 założono częściowe finansowanie zadania ze środków kredytu w  kwocie 1 000 000 zł .</w:t>
      </w:r>
    </w:p>
    <w:p w:rsidR="000B409E" w:rsidRPr="003F3BB4" w:rsidRDefault="000B409E" w:rsidP="003F3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BB4">
        <w:rPr>
          <w:rFonts w:ascii="Times New Roman" w:hAnsi="Times New Roman"/>
          <w:sz w:val="24"/>
          <w:szCs w:val="24"/>
        </w:rPr>
        <w:t>Spłaty kredytu zaplanowane zostały na lata 2020-2022. W zwią</w:t>
      </w:r>
      <w:r>
        <w:rPr>
          <w:rFonts w:ascii="Times New Roman" w:hAnsi="Times New Roman"/>
          <w:sz w:val="24"/>
          <w:szCs w:val="24"/>
        </w:rPr>
        <w:t>zku z wprowadzeniem przedsięwzię</w:t>
      </w:r>
      <w:r w:rsidRPr="003F3BB4">
        <w:rPr>
          <w:rFonts w:ascii="Times New Roman" w:hAnsi="Times New Roman"/>
          <w:sz w:val="24"/>
          <w:szCs w:val="24"/>
        </w:rPr>
        <w:t xml:space="preserve">cia oraz spłatami  </w:t>
      </w:r>
      <w:r>
        <w:rPr>
          <w:rFonts w:ascii="Times New Roman" w:hAnsi="Times New Roman"/>
          <w:sz w:val="24"/>
          <w:szCs w:val="24"/>
        </w:rPr>
        <w:t>planowanego kredytu uległ zmianie</w:t>
      </w:r>
      <w:r w:rsidRPr="003F3BB4">
        <w:rPr>
          <w:rFonts w:ascii="Times New Roman" w:hAnsi="Times New Roman"/>
          <w:sz w:val="24"/>
          <w:szCs w:val="24"/>
        </w:rPr>
        <w:t xml:space="preserve"> wynik finansowy  na rok 2017 oraz lata 2020-2022. Dla tych lat  skorygowane zostały założenia w plani</w:t>
      </w:r>
      <w:r>
        <w:rPr>
          <w:rFonts w:ascii="Times New Roman" w:hAnsi="Times New Roman"/>
          <w:sz w:val="24"/>
          <w:szCs w:val="24"/>
        </w:rPr>
        <w:t>e dochodów i wydatków umożliwiające finansowanie</w:t>
      </w:r>
      <w:r w:rsidRPr="003F3BB4">
        <w:rPr>
          <w:rFonts w:ascii="Times New Roman" w:hAnsi="Times New Roman"/>
          <w:sz w:val="24"/>
          <w:szCs w:val="24"/>
        </w:rPr>
        <w:t xml:space="preserve"> tych zmian .</w:t>
      </w:r>
    </w:p>
    <w:p w:rsidR="000B409E" w:rsidRPr="003F3BB4" w:rsidRDefault="000B409E" w:rsidP="003F3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F3BB4">
        <w:rPr>
          <w:rFonts w:ascii="Times New Roman" w:hAnsi="Times New Roman"/>
          <w:sz w:val="24"/>
          <w:szCs w:val="24"/>
        </w:rPr>
        <w:t>Na podstawie dokonanej analizy kolejnych budżetów zwiększono prognozowane dochody w latach 2017-2022, jednocześnie dokonano korekty planowanych wydatków.</w:t>
      </w:r>
    </w:p>
    <w:p w:rsidR="000B409E" w:rsidRPr="003F3BB4" w:rsidRDefault="000B409E" w:rsidP="003F3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409E" w:rsidRDefault="000B409E"/>
    <w:sectPr w:rsidR="000B409E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27C"/>
    <w:rsid w:val="00055772"/>
    <w:rsid w:val="000B409E"/>
    <w:rsid w:val="00141806"/>
    <w:rsid w:val="001E70F5"/>
    <w:rsid w:val="003F3BB4"/>
    <w:rsid w:val="00475D5E"/>
    <w:rsid w:val="004C0ACA"/>
    <w:rsid w:val="00547FAE"/>
    <w:rsid w:val="0065277A"/>
    <w:rsid w:val="0068159A"/>
    <w:rsid w:val="00763996"/>
    <w:rsid w:val="00F7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0F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uiPriority w:val="99"/>
    <w:rsid w:val="003F3BB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F3BB4"/>
    <w:pPr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3F3BB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315</Words>
  <Characters>1892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5</cp:revision>
  <dcterms:created xsi:type="dcterms:W3CDTF">2016-08-18T10:37:00Z</dcterms:created>
  <dcterms:modified xsi:type="dcterms:W3CDTF">2016-08-18T11:44:00Z</dcterms:modified>
</cp:coreProperties>
</file>