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BBA" w:rsidRDefault="00E54BBA" w:rsidP="00957CF8">
      <w:pPr>
        <w:rPr>
          <w:b/>
          <w:bCs/>
          <w:u w:val="single"/>
        </w:rPr>
      </w:pPr>
      <w:r>
        <w:rPr>
          <w:b/>
          <w:bCs/>
          <w:u w:val="single"/>
        </w:rPr>
        <w:t>Informacja na temat wdrażania i zaawansowania zadań ujętych w planie inwestycyjnym na 2013 rok.</w:t>
      </w: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Default="00E54BBA" w:rsidP="00957CF8">
      <w:pPr>
        <w:ind w:left="1080"/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  <w:tab w:val="num" w:pos="-156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Transport i łączność</w:t>
      </w:r>
    </w:p>
    <w:p w:rsidR="00E54BBA" w:rsidRPr="001770B6" w:rsidRDefault="00E54BBA" w:rsidP="00957CF8">
      <w:pPr>
        <w:ind w:left="360"/>
        <w:rPr>
          <w:u w:val="single"/>
        </w:rPr>
      </w:pPr>
    </w:p>
    <w:p w:rsidR="00E54BBA" w:rsidRPr="001770B6" w:rsidRDefault="00E54BBA" w:rsidP="00957CF8">
      <w:pPr>
        <w:ind w:left="709" w:hanging="284"/>
        <w:jc w:val="both"/>
      </w:pPr>
      <w:r w:rsidRPr="001770B6">
        <w:t xml:space="preserve">1. </w:t>
      </w:r>
      <w:r w:rsidRPr="001770B6">
        <w:rPr>
          <w:b/>
          <w:bCs/>
        </w:rPr>
        <w:t>Budowa chodnika w m. Wielowieś-Działosza wraz z kanalizacją deszczową w ciągu drogi wojewódzkiej nr 448.</w:t>
      </w:r>
    </w:p>
    <w:p w:rsidR="00E54BBA" w:rsidRPr="001770B6" w:rsidRDefault="00E54BBA" w:rsidP="00957CF8">
      <w:pPr>
        <w:jc w:val="both"/>
        <w:rPr>
          <w:u w:val="single"/>
        </w:rPr>
      </w:pPr>
    </w:p>
    <w:p w:rsidR="00E54BBA" w:rsidRPr="00D564B2" w:rsidRDefault="00D564B2" w:rsidP="007B6B3A">
      <w:pPr>
        <w:ind w:left="709"/>
        <w:jc w:val="both"/>
        <w:rPr>
          <w:sz w:val="22"/>
          <w:szCs w:val="22"/>
        </w:rPr>
      </w:pPr>
      <w:r w:rsidRPr="00D564B2">
        <w:rPr>
          <w:sz w:val="22"/>
          <w:szCs w:val="22"/>
        </w:rPr>
        <w:t>We wrześniu b.r. uzyskano prawomocne</w:t>
      </w:r>
      <w:r w:rsidR="00E54BBA" w:rsidRPr="00D564B2">
        <w:rPr>
          <w:sz w:val="22"/>
          <w:szCs w:val="22"/>
        </w:rPr>
        <w:t xml:space="preserve"> pozwolenie na budowę </w:t>
      </w:r>
      <w:r w:rsidRPr="00D564B2">
        <w:rPr>
          <w:sz w:val="22"/>
          <w:szCs w:val="22"/>
        </w:rPr>
        <w:t>chodnika.</w:t>
      </w:r>
      <w:r w:rsidR="00E54BBA" w:rsidRPr="00D564B2">
        <w:rPr>
          <w:sz w:val="22"/>
          <w:szCs w:val="22"/>
        </w:rPr>
        <w:t xml:space="preserve"> </w:t>
      </w:r>
    </w:p>
    <w:p w:rsidR="00E54BBA" w:rsidRPr="00D564B2" w:rsidRDefault="00E54BBA" w:rsidP="007B6B3A">
      <w:pPr>
        <w:ind w:left="709"/>
        <w:jc w:val="both"/>
        <w:rPr>
          <w:sz w:val="22"/>
          <w:szCs w:val="22"/>
        </w:rPr>
      </w:pPr>
      <w:r w:rsidRPr="00D564B2">
        <w:rPr>
          <w:sz w:val="22"/>
          <w:szCs w:val="22"/>
        </w:rPr>
        <w:t xml:space="preserve">W październiku 2013 roku zakończyło się postępowanie przetargowe, w wyniku którego wyłoniono Wykonawcę zadania – firmę CARBON Jan </w:t>
      </w:r>
      <w:proofErr w:type="spellStart"/>
      <w:r w:rsidRPr="00D564B2">
        <w:rPr>
          <w:sz w:val="22"/>
          <w:szCs w:val="22"/>
        </w:rPr>
        <w:t>Kuropka</w:t>
      </w:r>
      <w:proofErr w:type="spellEnd"/>
      <w:r w:rsidRPr="00D564B2">
        <w:rPr>
          <w:sz w:val="22"/>
          <w:szCs w:val="22"/>
        </w:rPr>
        <w:t xml:space="preserve"> z Sycowa. Został przekazany plac budowy</w:t>
      </w:r>
      <w:r w:rsidR="00D564B2" w:rsidRPr="00D564B2">
        <w:rPr>
          <w:sz w:val="22"/>
          <w:szCs w:val="22"/>
        </w:rPr>
        <w:t>. Trwają uzgodnienia wykonawcy dotyczące zatwierdzenia projektu organizacji ruchu na okres wykonywanych prac, niezbędne do podjęcia prac.</w:t>
      </w:r>
    </w:p>
    <w:p w:rsidR="00E54BBA" w:rsidRDefault="00E54BBA" w:rsidP="007B6B3A">
      <w:pPr>
        <w:ind w:left="709"/>
        <w:jc w:val="both"/>
        <w:rPr>
          <w:sz w:val="22"/>
          <w:szCs w:val="22"/>
        </w:rPr>
      </w:pPr>
      <w:proofErr w:type="spellStart"/>
      <w:r w:rsidRPr="00D564B2">
        <w:rPr>
          <w:sz w:val="22"/>
          <w:szCs w:val="22"/>
        </w:rPr>
        <w:t>Poprzetargowy</w:t>
      </w:r>
      <w:proofErr w:type="spellEnd"/>
      <w:r w:rsidRPr="00D564B2">
        <w:rPr>
          <w:sz w:val="22"/>
          <w:szCs w:val="22"/>
        </w:rPr>
        <w:t xml:space="preserve"> koszt inwestycji wynosi 398.226 złotych, z czego Gmina Syców s</w:t>
      </w:r>
      <w:r w:rsidR="00AB7AF1">
        <w:rPr>
          <w:sz w:val="22"/>
          <w:szCs w:val="22"/>
        </w:rPr>
        <w:t>finansuje 50% wartości zadania.</w:t>
      </w:r>
    </w:p>
    <w:p w:rsidR="00AB7AF1" w:rsidRPr="00D564B2" w:rsidRDefault="00AB7AF1" w:rsidP="007B6B3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czerwcu b.r. złożono wniosek o współudział </w:t>
      </w:r>
      <w:proofErr w:type="spellStart"/>
      <w:r>
        <w:rPr>
          <w:sz w:val="22"/>
          <w:szCs w:val="22"/>
        </w:rPr>
        <w:t>DSDiK</w:t>
      </w:r>
      <w:proofErr w:type="spellEnd"/>
      <w:r>
        <w:rPr>
          <w:sz w:val="22"/>
          <w:szCs w:val="22"/>
        </w:rPr>
        <w:t xml:space="preserve"> we Wrocławiu w budowie II etapu chodnika. Szacowany koszt robót w II etapie, który miałby zostać zrealizowany w 2014 roku, wynosi ok. 500 tys. zł.</w:t>
      </w:r>
    </w:p>
    <w:p w:rsidR="00E54BBA" w:rsidRPr="00B461BC" w:rsidRDefault="00E54BBA" w:rsidP="00957CF8">
      <w:pPr>
        <w:ind w:left="993" w:hanging="284"/>
        <w:jc w:val="both"/>
        <w:rPr>
          <w:sz w:val="22"/>
          <w:szCs w:val="22"/>
        </w:rPr>
      </w:pPr>
    </w:p>
    <w:p w:rsidR="00E54BBA" w:rsidRPr="007B6B3A" w:rsidRDefault="00E54BBA" w:rsidP="007B6B3A">
      <w:pPr>
        <w:ind w:left="709" w:hanging="283"/>
        <w:jc w:val="both"/>
        <w:rPr>
          <w:b/>
          <w:bCs/>
        </w:rPr>
      </w:pPr>
      <w:r w:rsidRPr="007B6B3A">
        <w:rPr>
          <w:b/>
          <w:bCs/>
        </w:rPr>
        <w:t xml:space="preserve">2. </w:t>
      </w:r>
      <w:r w:rsidR="00891375" w:rsidRPr="007B6B3A">
        <w:rPr>
          <w:b/>
          <w:bCs/>
        </w:rPr>
        <w:t>Współudział w przebudowie skrzyżowania w Sycowie ul. Kolejowa</w:t>
      </w:r>
      <w:r w:rsidR="00891375">
        <w:rPr>
          <w:b/>
          <w:bCs/>
        </w:rPr>
        <w:t>, ul. Wrocławska, ul. Oleśnicka</w:t>
      </w:r>
    </w:p>
    <w:p w:rsidR="00E54BBA" w:rsidRDefault="00E54BBA" w:rsidP="007B6B3A">
      <w:pPr>
        <w:ind w:left="426"/>
        <w:rPr>
          <w:b/>
          <w:bCs/>
          <w:color w:val="FF0000"/>
          <w:u w:val="single"/>
        </w:rPr>
      </w:pPr>
    </w:p>
    <w:p w:rsidR="00E54BBA" w:rsidRDefault="00E54BBA" w:rsidP="009420B3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Inwestycja</w:t>
      </w:r>
      <w:r w:rsidRPr="00FB049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związana z budową pierwszego w Sycowie ronda została dofinansowana ze środków z Narodowego Programu Przebudowy Dróg Lokalnych – etap II. </w:t>
      </w:r>
      <w:r w:rsidR="0071771D">
        <w:rPr>
          <w:sz w:val="22"/>
          <w:szCs w:val="22"/>
        </w:rPr>
        <w:t>Starostwo Powiatowe w Oleśnicy uzyskało</w:t>
      </w:r>
      <w:r>
        <w:rPr>
          <w:sz w:val="22"/>
          <w:szCs w:val="22"/>
        </w:rPr>
        <w:t xml:space="preserve"> dofinansowanie zadania w wysokości 50%. </w:t>
      </w:r>
      <w:r w:rsidR="00D564B2">
        <w:rPr>
          <w:sz w:val="22"/>
          <w:szCs w:val="22"/>
        </w:rPr>
        <w:t xml:space="preserve">Gmina Syców i powiat oleśnicki partycypowało w kosztach </w:t>
      </w:r>
      <w:r>
        <w:rPr>
          <w:sz w:val="22"/>
          <w:szCs w:val="22"/>
        </w:rPr>
        <w:t>po 25% każdy. Zadanie zostało zakończone w październiku 2013r.</w:t>
      </w:r>
      <w:r w:rsidR="00D564B2">
        <w:rPr>
          <w:sz w:val="22"/>
          <w:szCs w:val="22"/>
        </w:rPr>
        <w:t xml:space="preserve"> Gmina przekazała kwotę 197,5 tys. złotych.</w:t>
      </w:r>
    </w:p>
    <w:p w:rsidR="00891375" w:rsidRDefault="00891375" w:rsidP="009420B3">
      <w:pPr>
        <w:ind w:left="709"/>
        <w:jc w:val="both"/>
        <w:rPr>
          <w:sz w:val="22"/>
          <w:szCs w:val="22"/>
        </w:rPr>
      </w:pPr>
    </w:p>
    <w:p w:rsidR="00891375" w:rsidRDefault="00891375" w:rsidP="00891375">
      <w:pPr>
        <w:ind w:left="426"/>
        <w:rPr>
          <w:b/>
          <w:bCs/>
          <w:color w:val="FF0000"/>
          <w:u w:val="single"/>
        </w:rPr>
      </w:pPr>
      <w:r>
        <w:rPr>
          <w:b/>
          <w:bCs/>
        </w:rPr>
        <w:t>3</w:t>
      </w:r>
      <w:r w:rsidRPr="007B6B3A">
        <w:rPr>
          <w:b/>
          <w:bCs/>
        </w:rPr>
        <w:t xml:space="preserve">. Współudział w przebudowie </w:t>
      </w:r>
      <w:r>
        <w:rPr>
          <w:b/>
          <w:bCs/>
        </w:rPr>
        <w:t>drogi powiatowej nr 1497</w:t>
      </w:r>
    </w:p>
    <w:p w:rsidR="00891375" w:rsidRPr="007B6B3A" w:rsidRDefault="00891375" w:rsidP="00891375">
      <w:pPr>
        <w:ind w:left="709" w:hanging="283"/>
        <w:jc w:val="both"/>
        <w:rPr>
          <w:b/>
          <w:bCs/>
        </w:rPr>
      </w:pPr>
    </w:p>
    <w:p w:rsidR="00891375" w:rsidRDefault="00891375" w:rsidP="0089137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porozumieniem we wrześniu b.r. przekazano ZDP w Oleśnicy kwotę 50.000,00 złotych z przeznaczeniem na wykonanie nakładki bitumicznej na odcinku </w:t>
      </w:r>
      <w:r w:rsidR="00ED6FF3">
        <w:rPr>
          <w:sz w:val="22"/>
          <w:szCs w:val="22"/>
        </w:rPr>
        <w:t xml:space="preserve">od </w:t>
      </w:r>
      <w:r>
        <w:rPr>
          <w:sz w:val="22"/>
          <w:szCs w:val="22"/>
        </w:rPr>
        <w:t>Biskupic w stronę Komorowa, do drogi powiatowej nr 1490. Prace zostały wykonane.</w:t>
      </w:r>
    </w:p>
    <w:p w:rsidR="00E54BBA" w:rsidRPr="000036E7" w:rsidRDefault="00E54BBA" w:rsidP="007B7BDE">
      <w:pPr>
        <w:rPr>
          <w:b/>
          <w:bCs/>
          <w:color w:val="FF0000"/>
          <w:u w:val="single"/>
        </w:rPr>
      </w:pPr>
    </w:p>
    <w:p w:rsidR="00E54BBA" w:rsidRPr="007B6B3A" w:rsidRDefault="007C454E" w:rsidP="00FB049D">
      <w:pPr>
        <w:ind w:left="709" w:hanging="283"/>
        <w:jc w:val="both"/>
        <w:rPr>
          <w:b/>
          <w:bCs/>
        </w:rPr>
      </w:pPr>
      <w:r>
        <w:rPr>
          <w:b/>
          <w:bCs/>
        </w:rPr>
        <w:t>4</w:t>
      </w:r>
      <w:r w:rsidR="00E54BBA" w:rsidRPr="007B6B3A">
        <w:rPr>
          <w:b/>
          <w:bCs/>
        </w:rPr>
        <w:t xml:space="preserve">. </w:t>
      </w:r>
      <w:r w:rsidR="00E54BBA">
        <w:rPr>
          <w:b/>
          <w:bCs/>
        </w:rPr>
        <w:t>Modernizacja dróg i chodników gminnych</w:t>
      </w:r>
      <w:r w:rsidR="00E54BBA" w:rsidRPr="007B6B3A">
        <w:rPr>
          <w:b/>
          <w:bCs/>
        </w:rPr>
        <w:t xml:space="preserve"> </w:t>
      </w:r>
    </w:p>
    <w:p w:rsidR="00E54BBA" w:rsidRDefault="00E54BBA" w:rsidP="007B7BDE">
      <w:pPr>
        <w:ind w:firstLine="708"/>
        <w:rPr>
          <w:color w:val="FF0000"/>
        </w:rPr>
      </w:pPr>
    </w:p>
    <w:p w:rsidR="007C454E" w:rsidRDefault="007C454E" w:rsidP="00334EA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Wykonano częściowe nakładki w Sycowie na ul. Mickiewicza, ul. Ks. Gorczycy, ul. Ks. Rudy i na ul. Ogrodowej. Wykonano łącznie ok. 2.100 m</w:t>
      </w:r>
      <w:r w:rsidRPr="00ED6FF3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nakładek. Poniesiony koszt wykonanych prac wyniósł 86 tys. zł.</w:t>
      </w:r>
    </w:p>
    <w:p w:rsidR="007C454E" w:rsidRDefault="007C454E" w:rsidP="00334EAA">
      <w:pPr>
        <w:ind w:left="709"/>
        <w:jc w:val="both"/>
        <w:rPr>
          <w:sz w:val="22"/>
          <w:szCs w:val="22"/>
        </w:rPr>
      </w:pPr>
    </w:p>
    <w:p w:rsidR="003B0AE2" w:rsidRPr="00334EAA" w:rsidRDefault="003B0AE2" w:rsidP="003B0AE2">
      <w:pPr>
        <w:ind w:left="426"/>
        <w:rPr>
          <w:b/>
          <w:bCs/>
        </w:rPr>
      </w:pPr>
      <w:r>
        <w:rPr>
          <w:b/>
          <w:bCs/>
        </w:rPr>
        <w:t>5</w:t>
      </w:r>
      <w:r w:rsidRPr="00334EAA">
        <w:rPr>
          <w:b/>
          <w:bCs/>
        </w:rPr>
        <w:t xml:space="preserve">. </w:t>
      </w:r>
      <w:r>
        <w:rPr>
          <w:b/>
          <w:bCs/>
        </w:rPr>
        <w:t xml:space="preserve">Budowa przepustu w </w:t>
      </w:r>
      <w:proofErr w:type="spellStart"/>
      <w:r>
        <w:rPr>
          <w:b/>
          <w:bCs/>
        </w:rPr>
        <w:t>Stradomii</w:t>
      </w:r>
      <w:proofErr w:type="spellEnd"/>
      <w:r>
        <w:rPr>
          <w:b/>
          <w:bCs/>
        </w:rPr>
        <w:t xml:space="preserve"> Wierzchniej</w:t>
      </w:r>
    </w:p>
    <w:p w:rsidR="003B0AE2" w:rsidRDefault="003B0AE2" w:rsidP="003B0AE2">
      <w:pPr>
        <w:ind w:left="709"/>
        <w:rPr>
          <w:bCs/>
          <w:sz w:val="22"/>
          <w:szCs w:val="22"/>
        </w:rPr>
      </w:pPr>
    </w:p>
    <w:p w:rsidR="003B0AE2" w:rsidRPr="003B0AE2" w:rsidRDefault="000230CD" w:rsidP="00ED6FF3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Podpisała zosta</w:t>
      </w:r>
      <w:r w:rsidR="00ED6FF3">
        <w:rPr>
          <w:bCs/>
          <w:sz w:val="22"/>
          <w:szCs w:val="22"/>
        </w:rPr>
        <w:t xml:space="preserve">ła </w:t>
      </w:r>
      <w:r>
        <w:rPr>
          <w:bCs/>
          <w:sz w:val="22"/>
          <w:szCs w:val="22"/>
        </w:rPr>
        <w:t xml:space="preserve">umowa </w:t>
      </w:r>
      <w:r w:rsidR="00ED6FF3">
        <w:rPr>
          <w:bCs/>
          <w:sz w:val="22"/>
          <w:szCs w:val="22"/>
        </w:rPr>
        <w:t xml:space="preserve">z wykonawcą. </w:t>
      </w:r>
      <w:r>
        <w:rPr>
          <w:bCs/>
          <w:sz w:val="22"/>
          <w:szCs w:val="22"/>
        </w:rPr>
        <w:t xml:space="preserve">Termin wykonania </w:t>
      </w:r>
      <w:r w:rsidR="00ED6FF3">
        <w:rPr>
          <w:bCs/>
          <w:sz w:val="22"/>
          <w:szCs w:val="22"/>
        </w:rPr>
        <w:t>prac został ustalony do dnia 20.12.2013</w:t>
      </w:r>
      <w:r>
        <w:rPr>
          <w:bCs/>
          <w:sz w:val="22"/>
          <w:szCs w:val="22"/>
        </w:rPr>
        <w:t>r.</w:t>
      </w:r>
    </w:p>
    <w:p w:rsidR="003B0AE2" w:rsidRDefault="003B0AE2" w:rsidP="007C454E">
      <w:pPr>
        <w:ind w:left="426"/>
        <w:rPr>
          <w:b/>
          <w:bCs/>
        </w:rPr>
      </w:pPr>
    </w:p>
    <w:p w:rsidR="007C454E" w:rsidRPr="00334EAA" w:rsidRDefault="003B0AE2" w:rsidP="007C454E">
      <w:pPr>
        <w:ind w:left="426"/>
        <w:rPr>
          <w:b/>
          <w:bCs/>
        </w:rPr>
      </w:pPr>
      <w:r>
        <w:rPr>
          <w:b/>
          <w:bCs/>
        </w:rPr>
        <w:t>6</w:t>
      </w:r>
      <w:r w:rsidR="007C454E" w:rsidRPr="00334EAA">
        <w:rPr>
          <w:b/>
          <w:bCs/>
        </w:rPr>
        <w:t>. Przebudowa ciągu pieszo-jezdnego – ul. Kasztanowa w Sycowie</w:t>
      </w:r>
    </w:p>
    <w:p w:rsidR="007C454E" w:rsidRPr="00FF79F5" w:rsidRDefault="007C454E" w:rsidP="007C454E">
      <w:pPr>
        <w:rPr>
          <w:color w:val="FF0000"/>
          <w:u w:val="single"/>
        </w:rPr>
      </w:pPr>
    </w:p>
    <w:p w:rsidR="007C454E" w:rsidRDefault="007C454E" w:rsidP="007C454E">
      <w:pPr>
        <w:ind w:left="709"/>
        <w:jc w:val="both"/>
      </w:pPr>
      <w:r w:rsidRPr="003B0AE2">
        <w:t>W ramach inwestycji został rozstrzygnięty przetarg na roboty budowlane. Kwota po przetargowa prac wraz z nadzorami inwestorskimi oraz archeologicznym wynosi 571.506 zł. Inwestycja jest złożona, oprócz budowy drogi dotyczy ona także budowy infrastruktury podziemnej – kanalizacji sanitarnej i deszczowej</w:t>
      </w:r>
      <w:r w:rsidR="003B0AE2" w:rsidRPr="003B0AE2">
        <w:t xml:space="preserve"> oraz</w:t>
      </w:r>
      <w:r w:rsidRPr="003B0AE2">
        <w:t xml:space="preserve"> wodociągu</w:t>
      </w:r>
      <w:r w:rsidR="003B0AE2" w:rsidRPr="003B0AE2">
        <w:t xml:space="preserve">. Dodatkowo spółka Oświetlenie Uliczne i Drogowe Sp. z o.o. z siedzibą w Kaliszu </w:t>
      </w:r>
      <w:r w:rsidR="003B0AE2" w:rsidRPr="003B0AE2">
        <w:lastRenderedPageBreak/>
        <w:t>rozpoczęła właśnie prace związane z budową oświetlen</w:t>
      </w:r>
      <w:r w:rsidR="000230CD">
        <w:t>ia ulicznego na ul. Kasztanowej.</w:t>
      </w:r>
    </w:p>
    <w:p w:rsidR="00ED6FF3" w:rsidRDefault="00ED6FF3" w:rsidP="003B0AE2">
      <w:pPr>
        <w:ind w:left="426"/>
        <w:rPr>
          <w:b/>
          <w:bCs/>
        </w:rPr>
      </w:pPr>
    </w:p>
    <w:p w:rsidR="003B0AE2" w:rsidRPr="00334EAA" w:rsidRDefault="003B0AE2" w:rsidP="003B0AE2">
      <w:pPr>
        <w:ind w:left="426"/>
        <w:rPr>
          <w:b/>
          <w:bCs/>
        </w:rPr>
      </w:pPr>
      <w:r>
        <w:rPr>
          <w:b/>
          <w:bCs/>
        </w:rPr>
        <w:t>7</w:t>
      </w:r>
      <w:r w:rsidRPr="00334EAA">
        <w:rPr>
          <w:b/>
          <w:bCs/>
        </w:rPr>
        <w:t xml:space="preserve">. </w:t>
      </w:r>
      <w:r w:rsidR="00134042">
        <w:rPr>
          <w:b/>
          <w:bCs/>
        </w:rPr>
        <w:t>Dokumentacja pod potrzeby budowy dróg gminnych</w:t>
      </w:r>
    </w:p>
    <w:p w:rsidR="003B0AE2" w:rsidRDefault="003B0AE2" w:rsidP="003B0AE2">
      <w:pPr>
        <w:ind w:left="426"/>
        <w:rPr>
          <w:b/>
          <w:bCs/>
        </w:rPr>
      </w:pPr>
    </w:p>
    <w:p w:rsidR="00134042" w:rsidRPr="009806D3" w:rsidRDefault="00134042" w:rsidP="003F17E1">
      <w:pPr>
        <w:ind w:left="709"/>
        <w:jc w:val="both"/>
        <w:rPr>
          <w:bCs/>
        </w:rPr>
      </w:pPr>
      <w:r>
        <w:rPr>
          <w:bCs/>
        </w:rPr>
        <w:t xml:space="preserve">Wykonano dokumentację pod budowę trzech ul. Kaliskiej (boczna) i ul. Dąbrowskiej w Sycowie oraz ul. Bukowej na Wiosce. Dodatkowo wykonano dokumentację projektową dla potrzeb dróg dojazdowych do gruntów rolnych </w:t>
      </w:r>
      <w:r w:rsidRPr="009806D3">
        <w:rPr>
          <w:bCs/>
        </w:rPr>
        <w:t>w Komorowie i w Zawadzie.</w:t>
      </w:r>
    </w:p>
    <w:p w:rsidR="003B0AE2" w:rsidRDefault="003B0AE2" w:rsidP="003B0AE2">
      <w:pPr>
        <w:ind w:left="426"/>
        <w:rPr>
          <w:b/>
          <w:bCs/>
        </w:rPr>
      </w:pPr>
    </w:p>
    <w:p w:rsidR="003B0AE2" w:rsidRPr="00334EAA" w:rsidRDefault="00F112CF" w:rsidP="003B0AE2">
      <w:pPr>
        <w:ind w:left="426"/>
        <w:rPr>
          <w:b/>
          <w:bCs/>
        </w:rPr>
      </w:pPr>
      <w:r>
        <w:rPr>
          <w:b/>
          <w:bCs/>
        </w:rPr>
        <w:t>8</w:t>
      </w:r>
      <w:r w:rsidR="003B0AE2" w:rsidRPr="00334EAA">
        <w:rPr>
          <w:b/>
          <w:bCs/>
        </w:rPr>
        <w:t xml:space="preserve">. </w:t>
      </w:r>
      <w:r>
        <w:rPr>
          <w:b/>
          <w:bCs/>
        </w:rPr>
        <w:t>Budowa dróg dojazdowych do gruntów rolnych</w:t>
      </w:r>
    </w:p>
    <w:p w:rsidR="007C454E" w:rsidRDefault="007C454E" w:rsidP="00334EAA">
      <w:pPr>
        <w:ind w:left="709"/>
        <w:jc w:val="both"/>
        <w:rPr>
          <w:sz w:val="22"/>
          <w:szCs w:val="22"/>
        </w:rPr>
      </w:pPr>
    </w:p>
    <w:p w:rsidR="00E54BBA" w:rsidRDefault="00E54BBA" w:rsidP="00334EAA">
      <w:pPr>
        <w:ind w:left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Zakończono realizację zadania </w:t>
      </w:r>
      <w:r w:rsidRPr="00840440">
        <w:rPr>
          <w:b/>
          <w:bCs/>
          <w:sz w:val="22"/>
          <w:szCs w:val="22"/>
        </w:rPr>
        <w:t>„przebudowy dróg gminnych, dojazdowych do gruntów rolnych</w:t>
      </w:r>
      <w:r>
        <w:rPr>
          <w:b/>
          <w:bCs/>
          <w:sz w:val="22"/>
          <w:szCs w:val="22"/>
        </w:rPr>
        <w:t>”</w:t>
      </w:r>
      <w:r w:rsidRPr="00840440"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współfinansowanych w ramach</w:t>
      </w:r>
      <w:r w:rsidRPr="00334EAA">
        <w:rPr>
          <w:sz w:val="22"/>
          <w:szCs w:val="22"/>
        </w:rPr>
        <w:t xml:space="preserve"> umowy z „Województwem Dolnośląskim” </w:t>
      </w:r>
      <w:r>
        <w:rPr>
          <w:sz w:val="22"/>
          <w:szCs w:val="22"/>
        </w:rPr>
        <w:t xml:space="preserve">z </w:t>
      </w:r>
      <w:r w:rsidRPr="00334EAA">
        <w:rPr>
          <w:sz w:val="22"/>
          <w:szCs w:val="22"/>
        </w:rPr>
        <w:t xml:space="preserve"> </w:t>
      </w:r>
      <w:r w:rsidRPr="00334EAA">
        <w:rPr>
          <w:b/>
          <w:bCs/>
          <w:sz w:val="22"/>
          <w:szCs w:val="22"/>
        </w:rPr>
        <w:t xml:space="preserve">dotacji celowej z budżetu Województwa </w:t>
      </w:r>
      <w:r>
        <w:rPr>
          <w:b/>
          <w:bCs/>
          <w:sz w:val="22"/>
          <w:szCs w:val="22"/>
        </w:rPr>
        <w:t>na zadania</w:t>
      </w:r>
      <w:r w:rsidRPr="00334EAA">
        <w:rPr>
          <w:b/>
          <w:bCs/>
          <w:sz w:val="22"/>
          <w:szCs w:val="22"/>
        </w:rPr>
        <w:t xml:space="preserve"> rekultywacyjne</w:t>
      </w:r>
      <w:r>
        <w:rPr>
          <w:b/>
          <w:bCs/>
          <w:sz w:val="22"/>
          <w:szCs w:val="22"/>
        </w:rPr>
        <w:t xml:space="preserve"> na 2013r. </w:t>
      </w:r>
    </w:p>
    <w:p w:rsidR="00E54BBA" w:rsidRDefault="00E54BBA" w:rsidP="00334EAA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Wykonawcą robót było Przedsiębi</w:t>
      </w:r>
      <w:r w:rsidR="00F112CF">
        <w:rPr>
          <w:sz w:val="22"/>
          <w:szCs w:val="22"/>
        </w:rPr>
        <w:t>orstwo Robót Drogowo-Mostowych S.A</w:t>
      </w:r>
      <w:r>
        <w:rPr>
          <w:sz w:val="22"/>
          <w:szCs w:val="22"/>
        </w:rPr>
        <w:t>. z Ostrzeszowa.</w:t>
      </w:r>
    </w:p>
    <w:p w:rsidR="00E54BBA" w:rsidRPr="00F112CF" w:rsidRDefault="00F112CF" w:rsidP="00334EAA">
      <w:pPr>
        <w:ind w:left="709"/>
        <w:jc w:val="both"/>
        <w:rPr>
          <w:bCs/>
          <w:sz w:val="22"/>
          <w:szCs w:val="22"/>
        </w:rPr>
      </w:pPr>
      <w:r w:rsidRPr="00F112CF">
        <w:rPr>
          <w:bCs/>
          <w:sz w:val="22"/>
          <w:szCs w:val="22"/>
        </w:rPr>
        <w:t xml:space="preserve">W ramach zadania wybudowano </w:t>
      </w:r>
      <w:r>
        <w:rPr>
          <w:bCs/>
          <w:sz w:val="22"/>
          <w:szCs w:val="22"/>
        </w:rPr>
        <w:t xml:space="preserve">łącznie ok. 1,5 km </w:t>
      </w:r>
      <w:r>
        <w:rPr>
          <w:sz w:val="22"/>
          <w:szCs w:val="22"/>
        </w:rPr>
        <w:t xml:space="preserve">dróg o nawierzchni bitumicznej w miejscowościach: Szczodrów, Stradomie Wierzchnia, Wioska, Biskupice i Drołtowice. </w:t>
      </w:r>
    </w:p>
    <w:p w:rsidR="00E54BBA" w:rsidRPr="00334EAA" w:rsidRDefault="00E54BBA" w:rsidP="00334EAA">
      <w:pPr>
        <w:ind w:left="709"/>
        <w:jc w:val="both"/>
        <w:rPr>
          <w:sz w:val="22"/>
          <w:szCs w:val="22"/>
        </w:rPr>
      </w:pPr>
      <w:r w:rsidRPr="00DB04CA">
        <w:rPr>
          <w:sz w:val="22"/>
          <w:szCs w:val="22"/>
        </w:rPr>
        <w:t xml:space="preserve">Wartość </w:t>
      </w:r>
      <w:r w:rsidR="00F112CF">
        <w:rPr>
          <w:sz w:val="22"/>
          <w:szCs w:val="22"/>
        </w:rPr>
        <w:t>r</w:t>
      </w:r>
      <w:r w:rsidRPr="00DB04CA">
        <w:rPr>
          <w:sz w:val="22"/>
          <w:szCs w:val="22"/>
        </w:rPr>
        <w:t>obót brutto</w:t>
      </w:r>
      <w:r w:rsidR="00F112CF">
        <w:rPr>
          <w:sz w:val="22"/>
          <w:szCs w:val="22"/>
        </w:rPr>
        <w:t xml:space="preserve"> wyniosła 444,43 tys. zł., z czego uzyskana i rozliczona już dotacja wyniosła 236,8 tys. zł.</w:t>
      </w:r>
    </w:p>
    <w:p w:rsidR="00E54BBA" w:rsidRPr="00FB049D" w:rsidRDefault="00E54BBA" w:rsidP="007B7BDE">
      <w:pPr>
        <w:rPr>
          <w:b/>
          <w:bCs/>
        </w:rPr>
      </w:pPr>
    </w:p>
    <w:p w:rsidR="00E54BBA" w:rsidRPr="001943C6" w:rsidRDefault="001943C6" w:rsidP="001943C6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W bieżącym roku w</w:t>
      </w:r>
      <w:r w:rsidR="00E54BBA" w:rsidRPr="00824C86">
        <w:rPr>
          <w:sz w:val="22"/>
          <w:szCs w:val="22"/>
        </w:rPr>
        <w:t>ykonano</w:t>
      </w:r>
      <w:r w:rsidR="00E54BBA">
        <w:rPr>
          <w:sz w:val="22"/>
          <w:szCs w:val="22"/>
        </w:rPr>
        <w:t xml:space="preserve"> również</w:t>
      </w:r>
      <w:r w:rsidR="00E54BBA" w:rsidRPr="00824C86">
        <w:rPr>
          <w:sz w:val="22"/>
          <w:szCs w:val="22"/>
        </w:rPr>
        <w:t xml:space="preserve"> </w:t>
      </w:r>
      <w:r>
        <w:rPr>
          <w:sz w:val="22"/>
          <w:szCs w:val="22"/>
        </w:rPr>
        <w:t>przebudowy dróg gminnych</w:t>
      </w:r>
      <w:r w:rsidR="00E54BBA" w:rsidRPr="00824C86">
        <w:rPr>
          <w:sz w:val="22"/>
          <w:szCs w:val="22"/>
        </w:rPr>
        <w:t xml:space="preserve"> w </w:t>
      </w:r>
      <w:proofErr w:type="spellStart"/>
      <w:r w:rsidR="00E54BBA" w:rsidRPr="00824C86">
        <w:rPr>
          <w:sz w:val="22"/>
          <w:szCs w:val="22"/>
        </w:rPr>
        <w:t>Ślizowie</w:t>
      </w:r>
      <w:proofErr w:type="spellEnd"/>
      <w:r>
        <w:rPr>
          <w:sz w:val="22"/>
          <w:szCs w:val="22"/>
        </w:rPr>
        <w:t xml:space="preserve"> i w Komorowie</w:t>
      </w:r>
      <w:r w:rsidR="00E54BBA">
        <w:rPr>
          <w:sz w:val="22"/>
          <w:szCs w:val="22"/>
        </w:rPr>
        <w:t xml:space="preserve">. </w:t>
      </w:r>
      <w:r>
        <w:rPr>
          <w:sz w:val="22"/>
          <w:szCs w:val="22"/>
        </w:rPr>
        <w:t>Za kwotę 133 tys. zł. wybudowano 500 m dróg o nawierzchni bitumicznej.</w:t>
      </w:r>
    </w:p>
    <w:p w:rsidR="00E54BBA" w:rsidRDefault="00E54BBA" w:rsidP="00664F47">
      <w:pPr>
        <w:jc w:val="both"/>
        <w:rPr>
          <w:color w:val="FF0000"/>
        </w:rPr>
      </w:pPr>
      <w:r w:rsidRPr="000036E7">
        <w:rPr>
          <w:color w:val="FF0000"/>
        </w:rPr>
        <w:tab/>
      </w:r>
    </w:p>
    <w:p w:rsidR="00664F47" w:rsidRDefault="00664F47" w:rsidP="00664F47">
      <w:pPr>
        <w:ind w:left="426"/>
        <w:rPr>
          <w:b/>
          <w:bCs/>
        </w:rPr>
      </w:pPr>
      <w:r>
        <w:rPr>
          <w:b/>
          <w:bCs/>
        </w:rPr>
        <w:t>9</w:t>
      </w:r>
      <w:r w:rsidRPr="00334EAA">
        <w:rPr>
          <w:b/>
          <w:bCs/>
        </w:rPr>
        <w:t xml:space="preserve">. </w:t>
      </w:r>
      <w:r>
        <w:rPr>
          <w:b/>
          <w:bCs/>
        </w:rPr>
        <w:t>Budowa chodnika przy ul. Komorowskiej</w:t>
      </w:r>
    </w:p>
    <w:p w:rsidR="00664F47" w:rsidRDefault="00664F47" w:rsidP="00664F47">
      <w:pPr>
        <w:ind w:left="426"/>
        <w:rPr>
          <w:b/>
          <w:bCs/>
        </w:rPr>
      </w:pPr>
    </w:p>
    <w:p w:rsidR="00664F47" w:rsidRPr="00664F47" w:rsidRDefault="00664F47" w:rsidP="00BB0873">
      <w:pPr>
        <w:ind w:left="709"/>
        <w:jc w:val="both"/>
        <w:rPr>
          <w:bCs/>
          <w:sz w:val="22"/>
          <w:szCs w:val="22"/>
        </w:rPr>
      </w:pPr>
      <w:r w:rsidRPr="00664F47">
        <w:rPr>
          <w:bCs/>
          <w:sz w:val="22"/>
          <w:szCs w:val="22"/>
        </w:rPr>
        <w:t xml:space="preserve">Za kwotę 19,5 tys. zł przebudowano </w:t>
      </w:r>
      <w:r>
        <w:rPr>
          <w:bCs/>
          <w:sz w:val="22"/>
          <w:szCs w:val="22"/>
        </w:rPr>
        <w:t xml:space="preserve">należący do gminy </w:t>
      </w:r>
      <w:r w:rsidRPr="00664F47">
        <w:rPr>
          <w:bCs/>
          <w:sz w:val="22"/>
          <w:szCs w:val="22"/>
        </w:rPr>
        <w:t>fragment chodnika</w:t>
      </w:r>
      <w:r>
        <w:rPr>
          <w:bCs/>
          <w:sz w:val="22"/>
          <w:szCs w:val="22"/>
        </w:rPr>
        <w:t xml:space="preserve"> przy blokach na ul. Komorowskiej w Sycowie. Było to dopełnienie inwestycji prowadzonej na własnym terenie przez Spółdzielnię Mieszkaniową Lokatorsko-Własnościową w Sycowie.</w:t>
      </w:r>
    </w:p>
    <w:p w:rsidR="00664F47" w:rsidRDefault="00664F47" w:rsidP="00664F47">
      <w:pPr>
        <w:jc w:val="both"/>
        <w:rPr>
          <w:u w:val="single"/>
        </w:rPr>
      </w:pPr>
    </w:p>
    <w:p w:rsidR="00E54BBA" w:rsidRDefault="00026567" w:rsidP="00334EAA">
      <w:pPr>
        <w:ind w:left="426"/>
        <w:rPr>
          <w:b/>
          <w:bCs/>
        </w:rPr>
      </w:pPr>
      <w:r>
        <w:rPr>
          <w:b/>
          <w:bCs/>
        </w:rPr>
        <w:t>10</w:t>
      </w:r>
      <w:r w:rsidR="00E54BBA" w:rsidRPr="00334EAA">
        <w:rPr>
          <w:b/>
          <w:bCs/>
        </w:rPr>
        <w:t xml:space="preserve">. </w:t>
      </w:r>
      <w:r w:rsidR="00E54BBA">
        <w:rPr>
          <w:b/>
          <w:bCs/>
        </w:rPr>
        <w:t>Monitoring miasta</w:t>
      </w:r>
    </w:p>
    <w:p w:rsidR="00E54BBA" w:rsidRDefault="00E54BBA" w:rsidP="00334EAA">
      <w:pPr>
        <w:ind w:left="426"/>
        <w:rPr>
          <w:b/>
          <w:bCs/>
        </w:rPr>
      </w:pPr>
    </w:p>
    <w:p w:rsidR="00E54BBA" w:rsidRDefault="00E54BBA" w:rsidP="00334EAA">
      <w:pPr>
        <w:ind w:left="709"/>
        <w:jc w:val="both"/>
      </w:pPr>
      <w:r w:rsidRPr="00334EAA">
        <w:t xml:space="preserve">W maju </w:t>
      </w:r>
      <w:r>
        <w:t>b.r. zakończono inwestycję stanowiącą I etap wdrożenia monitoringu w Sycowie. Zamontowano 8 kamer w trzech punktach: na budynku urzędu miasta i gminy (3 kamery), na budynku USC w rynku (3 kamery) i na budynku należącym do STBS na ul. 1 Maja (2 kamery). Obraz z kamer jest nagrywany na trzech rejestratorach. Bezpośredni podgląd umożliwiają zainstalowane przy rejestratorach monitory. Dostęp do podglądu i możliwość odtworzenia zdarzeń poprzez sieć internetową mają osoby upowa</w:t>
      </w:r>
      <w:r w:rsidR="00026567">
        <w:t>żnione, w tym sycowska policja.</w:t>
      </w:r>
    </w:p>
    <w:p w:rsidR="00E54BBA" w:rsidRDefault="00E54BBA" w:rsidP="00334EAA">
      <w:pPr>
        <w:ind w:left="709"/>
        <w:jc w:val="both"/>
      </w:pPr>
      <w:r>
        <w:t xml:space="preserve">W ramach inwestycji na drogach wjazdowych do Sycowa zamontowano tablice informacyjne „miasto monitorowane”. </w:t>
      </w:r>
    </w:p>
    <w:p w:rsidR="00E54BBA" w:rsidRDefault="00E54BBA" w:rsidP="00334EAA">
      <w:pPr>
        <w:ind w:left="709"/>
        <w:jc w:val="both"/>
      </w:pPr>
      <w:r>
        <w:t>Inwestycja kosztowała 25.000 złotych.</w:t>
      </w:r>
    </w:p>
    <w:p w:rsidR="00E54BBA" w:rsidRDefault="00E54BBA" w:rsidP="00334EAA">
      <w:pPr>
        <w:ind w:left="709"/>
        <w:jc w:val="both"/>
      </w:pPr>
      <w:r>
        <w:t>Na przyszły rok planuje się wykonanie II etapu w</w:t>
      </w:r>
      <w:r w:rsidR="00026567">
        <w:t>drożenia monitoringu miejskiego</w:t>
      </w:r>
      <w:r>
        <w:t>.</w:t>
      </w:r>
    </w:p>
    <w:p w:rsidR="00E54BBA" w:rsidRPr="00026567" w:rsidRDefault="00E54BBA" w:rsidP="00334EAA">
      <w:pPr>
        <w:ind w:left="709"/>
        <w:jc w:val="both"/>
      </w:pPr>
      <w:r w:rsidRPr="00026567">
        <w:t>Podobny system kamer działa również w parku miejskim w Sycowie oraz na targowisku przy ul. Kaliskiej.</w:t>
      </w:r>
    </w:p>
    <w:p w:rsidR="00E54BBA" w:rsidRDefault="00E54BBA" w:rsidP="00334EAA">
      <w:pPr>
        <w:ind w:left="709"/>
        <w:jc w:val="both"/>
      </w:pPr>
    </w:p>
    <w:p w:rsidR="00780A65" w:rsidRDefault="003F17E1" w:rsidP="00780A65">
      <w:pPr>
        <w:ind w:left="426"/>
        <w:rPr>
          <w:b/>
          <w:bCs/>
        </w:rPr>
      </w:pPr>
      <w:r>
        <w:rPr>
          <w:b/>
          <w:bCs/>
        </w:rPr>
        <w:t>11</w:t>
      </w:r>
      <w:r w:rsidR="00780A65" w:rsidRPr="00334EAA">
        <w:rPr>
          <w:b/>
          <w:bCs/>
        </w:rPr>
        <w:t xml:space="preserve">. </w:t>
      </w:r>
      <w:r w:rsidR="00780A65">
        <w:rPr>
          <w:b/>
          <w:bCs/>
        </w:rPr>
        <w:t>Utworzenie placu parkingowego na ul. Al. 15-lecia</w:t>
      </w:r>
    </w:p>
    <w:p w:rsidR="003F17E1" w:rsidRDefault="003F17E1" w:rsidP="003F17E1">
      <w:pPr>
        <w:ind w:left="709"/>
        <w:rPr>
          <w:b/>
          <w:bCs/>
        </w:rPr>
      </w:pPr>
    </w:p>
    <w:p w:rsidR="003F17E1" w:rsidRPr="003F17E1" w:rsidRDefault="003F17E1" w:rsidP="003F17E1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Zbudowano parking o nawierzchni tłuczniowej o powierzchni 1500 m</w:t>
      </w:r>
      <w:r w:rsidRPr="009806D3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 xml:space="preserve"> wraz z jego odwodnieniem. Roboty wykonano i rozliczono.</w:t>
      </w:r>
    </w:p>
    <w:p w:rsidR="009806D3" w:rsidRDefault="009806D3" w:rsidP="00F14068">
      <w:pPr>
        <w:ind w:left="426"/>
        <w:rPr>
          <w:b/>
          <w:bCs/>
        </w:rPr>
      </w:pPr>
    </w:p>
    <w:p w:rsidR="00E54BBA" w:rsidRDefault="003F17E1" w:rsidP="00F14068">
      <w:pPr>
        <w:ind w:left="426"/>
        <w:rPr>
          <w:b/>
          <w:bCs/>
        </w:rPr>
      </w:pPr>
      <w:r>
        <w:rPr>
          <w:b/>
          <w:bCs/>
        </w:rPr>
        <w:t>12</w:t>
      </w:r>
      <w:r w:rsidR="00E54BBA" w:rsidRPr="00334EAA">
        <w:rPr>
          <w:b/>
          <w:bCs/>
        </w:rPr>
        <w:t xml:space="preserve">. </w:t>
      </w:r>
      <w:r w:rsidR="00E54BBA">
        <w:rPr>
          <w:b/>
          <w:bCs/>
        </w:rPr>
        <w:t>Sygnalizacja świetlna w Sycowie.</w:t>
      </w:r>
    </w:p>
    <w:p w:rsidR="003F17E1" w:rsidRDefault="003F17E1" w:rsidP="00F14068">
      <w:pPr>
        <w:ind w:left="709"/>
        <w:jc w:val="both"/>
        <w:rPr>
          <w:sz w:val="22"/>
          <w:szCs w:val="22"/>
        </w:rPr>
      </w:pPr>
    </w:p>
    <w:p w:rsidR="00E54BBA" w:rsidRPr="00F14068" w:rsidRDefault="00BB0873" w:rsidP="00F1406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Wymiana zamontowanej w 1995 roku sygnalizacji świetlnej w Sycowie została wyceniona na kwotę </w:t>
      </w:r>
      <w:r w:rsidR="00780A65">
        <w:rPr>
          <w:sz w:val="22"/>
          <w:szCs w:val="22"/>
        </w:rPr>
        <w:t xml:space="preserve">60 tys. złotych. Przy zakupie całości instalacji możliwe jest uzyskanie rabatu wynoszącego do 20% kwoty zakupu. Rabatu nie uzyskamy kupując oddzielnie części składowe instalacji. W projekcie budżetu na 2014 rok zaplanowano dodatkowe środki w wysokości 25 tys. zł. Zasadnym jest przesunięcie niewykorzystanych środków tegorocznego budżetu na przyszły rok i zakup instalacji po obniżonej cenie. </w:t>
      </w:r>
    </w:p>
    <w:p w:rsidR="003F17E1" w:rsidRDefault="003F17E1" w:rsidP="003F17E1">
      <w:pPr>
        <w:ind w:left="426"/>
        <w:rPr>
          <w:b/>
          <w:bCs/>
        </w:rPr>
      </w:pPr>
    </w:p>
    <w:p w:rsidR="003F17E1" w:rsidRDefault="003F17E1" w:rsidP="003F17E1">
      <w:pPr>
        <w:ind w:left="426"/>
        <w:rPr>
          <w:b/>
          <w:bCs/>
        </w:rPr>
      </w:pPr>
      <w:r>
        <w:rPr>
          <w:b/>
          <w:bCs/>
        </w:rPr>
        <w:t>13</w:t>
      </w:r>
      <w:r w:rsidRPr="00334EAA">
        <w:rPr>
          <w:b/>
          <w:bCs/>
        </w:rPr>
        <w:t xml:space="preserve">. </w:t>
      </w:r>
      <w:r>
        <w:rPr>
          <w:b/>
          <w:bCs/>
        </w:rPr>
        <w:t>Odwodnienie liniowe dróg gminnych</w:t>
      </w:r>
    </w:p>
    <w:p w:rsidR="00195A25" w:rsidRDefault="00195A25" w:rsidP="003F17E1">
      <w:pPr>
        <w:ind w:left="709"/>
        <w:jc w:val="both"/>
        <w:rPr>
          <w:sz w:val="22"/>
          <w:szCs w:val="22"/>
        </w:rPr>
      </w:pPr>
    </w:p>
    <w:p w:rsidR="00E54BBA" w:rsidRDefault="003F17E1" w:rsidP="003F17E1">
      <w:pPr>
        <w:ind w:left="709"/>
        <w:jc w:val="both"/>
        <w:rPr>
          <w:u w:val="single"/>
        </w:rPr>
      </w:pPr>
      <w:r>
        <w:rPr>
          <w:sz w:val="22"/>
          <w:szCs w:val="22"/>
        </w:rPr>
        <w:t>Trwają prace związane z odwodnieniem  dróg gminnych w rejonie ul. B. Chrobrego w Sycowie i ul.</w:t>
      </w:r>
      <w:r w:rsidR="00582805">
        <w:rPr>
          <w:sz w:val="22"/>
          <w:szCs w:val="22"/>
        </w:rPr>
        <w:t xml:space="preserve"> Wrzosowej</w:t>
      </w:r>
      <w:r>
        <w:rPr>
          <w:sz w:val="22"/>
          <w:szCs w:val="22"/>
        </w:rPr>
        <w:t xml:space="preserve"> na Wiosce. Prace zostaną zakończone w grudniu b.r.</w:t>
      </w:r>
    </w:p>
    <w:p w:rsidR="00E54BBA" w:rsidRDefault="00E54BBA" w:rsidP="00957CF8">
      <w:pPr>
        <w:rPr>
          <w:u w:val="single"/>
        </w:rPr>
      </w:pPr>
    </w:p>
    <w:p w:rsidR="00E54BBA" w:rsidRDefault="00E54BBA" w:rsidP="00957CF8">
      <w:pPr>
        <w:rPr>
          <w:u w:val="single"/>
        </w:rPr>
      </w:pPr>
    </w:p>
    <w:p w:rsidR="00E54BBA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9B3469">
        <w:rPr>
          <w:b/>
          <w:bCs/>
          <w:u w:val="single"/>
        </w:rPr>
        <w:t>Gospodarka mieszkaniowa</w:t>
      </w:r>
    </w:p>
    <w:p w:rsidR="00E54BBA" w:rsidRDefault="00E54BBA" w:rsidP="00957CF8">
      <w:pPr>
        <w:ind w:left="360"/>
        <w:rPr>
          <w:b/>
          <w:bCs/>
          <w:u w:val="single"/>
        </w:rPr>
      </w:pPr>
    </w:p>
    <w:p w:rsidR="00E54BBA" w:rsidRPr="007473DD" w:rsidRDefault="00E54BBA" w:rsidP="0052441B">
      <w:pPr>
        <w:pStyle w:val="Akapitzlist"/>
        <w:numPr>
          <w:ilvl w:val="0"/>
          <w:numId w:val="4"/>
        </w:numPr>
        <w:ind w:hanging="294"/>
        <w:jc w:val="both"/>
        <w:rPr>
          <w:b/>
          <w:bCs/>
        </w:rPr>
      </w:pPr>
      <w:r w:rsidRPr="007473DD">
        <w:rPr>
          <w:b/>
          <w:bCs/>
        </w:rPr>
        <w:t>Przebudowa targowiska miejskiego.</w:t>
      </w:r>
    </w:p>
    <w:p w:rsidR="00E54BBA" w:rsidRPr="00743C45" w:rsidRDefault="00E54BBA" w:rsidP="0052441B">
      <w:pPr>
        <w:pStyle w:val="Akapitzlist"/>
        <w:jc w:val="both"/>
        <w:rPr>
          <w:b/>
          <w:bCs/>
          <w:color w:val="FF0000"/>
          <w:sz w:val="22"/>
          <w:szCs w:val="22"/>
        </w:rPr>
      </w:pPr>
    </w:p>
    <w:p w:rsidR="00E54BBA" w:rsidRPr="007473DD" w:rsidRDefault="00E54BBA" w:rsidP="007874B0">
      <w:pPr>
        <w:ind w:left="709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W dniu 11.10.2013 r. podpisano protokół odbioru końcowego inwestycji przebudowy targowiska miejskiego w Sycowie. Gmina Syców otrzymała pomoc w wysokości 604.318 złotych. Unijne fundusze pokryły 75% poniesionych kosztów kwalifikowanych. Inwestycja na ulicy Kaliskiej realizowana była w ramach działania „Podstawowe usługi dla gospodarki i ludności wiejskiej” z Programu Rozwoju Obszarów Wiejskich na lata 2007-2013. Prace budowlane realizowała firma „DROG MET Roboty Drogowo Budowlane” z siedzibą – Pośrednik 62-840 Koźminek. </w:t>
      </w:r>
    </w:p>
    <w:p w:rsidR="00E54BBA" w:rsidRPr="007473DD" w:rsidRDefault="00E54BBA" w:rsidP="007473DD">
      <w:pPr>
        <w:ind w:firstLine="708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W ramach inwestycji wykonane zostały następujące prace: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wybudowano 4 wiaty handlowe (kryte stanowiska handlowe),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parking od strony ul. Kaliskiej na 20 miejsc postojowych,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parking na 7 miejsc od strony północnej,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ciągi pieszo-jezdne z kostki betonowej,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sieci kanalizacji deszczowej,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oświetlenie,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monitoring,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 xml:space="preserve">remont budynku mieszczącego toaletę publiczną. </w:t>
      </w:r>
    </w:p>
    <w:p w:rsidR="00E54BBA" w:rsidRPr="007473DD" w:rsidRDefault="00E54BBA" w:rsidP="007473DD">
      <w:pPr>
        <w:numPr>
          <w:ilvl w:val="1"/>
          <w:numId w:val="9"/>
        </w:numPr>
        <w:tabs>
          <w:tab w:val="clear" w:pos="2149"/>
          <w:tab w:val="num" w:pos="-1560"/>
        </w:tabs>
        <w:ind w:left="1134"/>
        <w:jc w:val="both"/>
        <w:rPr>
          <w:sz w:val="22"/>
          <w:szCs w:val="22"/>
        </w:rPr>
      </w:pPr>
      <w:r w:rsidRPr="007473DD">
        <w:rPr>
          <w:sz w:val="22"/>
          <w:szCs w:val="22"/>
        </w:rPr>
        <w:t>ogrodzenie oraz remont elewacji budynku magazynowego.</w:t>
      </w:r>
    </w:p>
    <w:p w:rsidR="00E54BBA" w:rsidRPr="007F27F4" w:rsidRDefault="00E54BBA" w:rsidP="007874B0">
      <w:pPr>
        <w:ind w:left="709"/>
        <w:jc w:val="both"/>
        <w:rPr>
          <w:color w:val="FF0000"/>
          <w:sz w:val="22"/>
          <w:szCs w:val="22"/>
        </w:rPr>
      </w:pPr>
    </w:p>
    <w:p w:rsidR="00E54BBA" w:rsidRPr="00271FDA" w:rsidRDefault="00E54BBA" w:rsidP="00F14068">
      <w:pPr>
        <w:numPr>
          <w:ilvl w:val="0"/>
          <w:numId w:val="4"/>
        </w:numPr>
        <w:tabs>
          <w:tab w:val="clear" w:pos="720"/>
        </w:tabs>
        <w:ind w:left="709" w:hanging="283"/>
        <w:rPr>
          <w:b/>
          <w:bCs/>
        </w:rPr>
      </w:pPr>
      <w:r w:rsidRPr="00271FDA">
        <w:rPr>
          <w:b/>
          <w:bCs/>
        </w:rPr>
        <w:t>Wymiana pokrycia dachowego w budynku przy ul. Kaliskiej b14 w Sycowie.</w:t>
      </w:r>
    </w:p>
    <w:p w:rsidR="00E54BBA" w:rsidRPr="00824C86" w:rsidRDefault="00E54BBA" w:rsidP="00F14068">
      <w:pPr>
        <w:ind w:left="720"/>
        <w:rPr>
          <w:color w:val="FF0000"/>
          <w:sz w:val="22"/>
          <w:szCs w:val="22"/>
        </w:rPr>
      </w:pPr>
    </w:p>
    <w:p w:rsidR="00E54BBA" w:rsidRPr="00271FDA" w:rsidRDefault="00E54BBA" w:rsidP="00F14068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Wykonawcą remontu pokrycia dachowego w budynku przy ul. Kaliskiej 14b był Zakład dekarski Jan Lis z Oleśnicy. Koszt całkowity zrealizowanej inwestycji to 63.908zł. </w:t>
      </w:r>
    </w:p>
    <w:p w:rsidR="00E54BBA" w:rsidRDefault="00E54BBA" w:rsidP="00957CF8">
      <w:pPr>
        <w:rPr>
          <w:b/>
          <w:bCs/>
          <w:u w:val="single"/>
        </w:rPr>
      </w:pPr>
    </w:p>
    <w:p w:rsidR="007473DD" w:rsidRDefault="007473DD" w:rsidP="007473DD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>
        <w:rPr>
          <w:b/>
          <w:bCs/>
          <w:u w:val="single"/>
        </w:rPr>
        <w:t>Działalność usługowa</w:t>
      </w:r>
    </w:p>
    <w:p w:rsidR="007473DD" w:rsidRDefault="007473DD" w:rsidP="007473DD">
      <w:pPr>
        <w:ind w:left="426"/>
        <w:rPr>
          <w:b/>
          <w:bCs/>
          <w:u w:val="single"/>
        </w:rPr>
      </w:pPr>
    </w:p>
    <w:p w:rsidR="007473DD" w:rsidRPr="003F17E1" w:rsidRDefault="007473DD" w:rsidP="007473DD">
      <w:pPr>
        <w:pStyle w:val="Akapitzlist"/>
        <w:numPr>
          <w:ilvl w:val="0"/>
          <w:numId w:val="8"/>
        </w:numPr>
        <w:ind w:left="426" w:firstLine="0"/>
        <w:rPr>
          <w:b/>
          <w:bCs/>
        </w:rPr>
      </w:pPr>
      <w:r w:rsidRPr="003F17E1">
        <w:rPr>
          <w:b/>
          <w:bCs/>
        </w:rPr>
        <w:t>Modernizacja toalet na cmentarzu komunalnym</w:t>
      </w:r>
    </w:p>
    <w:p w:rsidR="007473DD" w:rsidRPr="00195A25" w:rsidRDefault="007473DD" w:rsidP="007473DD">
      <w:pPr>
        <w:pStyle w:val="Akapitzlist"/>
        <w:ind w:left="786"/>
        <w:jc w:val="both"/>
        <w:rPr>
          <w:bCs/>
          <w:sz w:val="22"/>
          <w:szCs w:val="22"/>
        </w:rPr>
      </w:pPr>
      <w:r w:rsidRPr="00195A25">
        <w:rPr>
          <w:bCs/>
          <w:sz w:val="22"/>
          <w:szCs w:val="22"/>
        </w:rPr>
        <w:t>Podpisano umowę z Sycowską Gospodarką Komunalną Sp. z o.o. na modernizację toalet na cmentarzu komunalnym w Sycowie. W ramach modernizacji m.in. wykonane zostaną tynki, okładziny w płytek ceramicznych, posadzki z płytek, instalacja elektryczna, sanitarna z armaturą „</w:t>
      </w:r>
      <w:proofErr w:type="spellStart"/>
      <w:r w:rsidRPr="00195A25">
        <w:rPr>
          <w:bCs/>
          <w:sz w:val="22"/>
          <w:szCs w:val="22"/>
        </w:rPr>
        <w:t>wandaloodporną</w:t>
      </w:r>
      <w:proofErr w:type="spellEnd"/>
      <w:r w:rsidRPr="00195A25">
        <w:rPr>
          <w:bCs/>
          <w:sz w:val="22"/>
          <w:szCs w:val="22"/>
        </w:rPr>
        <w:t>”, wentylacja, okna z PCV, drzwi stalowe z zamkiem wrzutowym na monety. Roboty o wartości 49 tys. zł. mają zostać wykonane do 20.12.2013r.</w:t>
      </w:r>
    </w:p>
    <w:p w:rsidR="00E54BBA" w:rsidRPr="009B3469" w:rsidRDefault="00E54BBA" w:rsidP="00957CF8">
      <w:pPr>
        <w:rPr>
          <w:b/>
          <w:bCs/>
          <w:u w:val="single"/>
        </w:rPr>
      </w:pPr>
    </w:p>
    <w:p w:rsidR="00E54BBA" w:rsidRPr="001770B6" w:rsidRDefault="00E54BBA" w:rsidP="00957CF8">
      <w:pPr>
        <w:numPr>
          <w:ilvl w:val="0"/>
          <w:numId w:val="1"/>
        </w:numPr>
        <w:tabs>
          <w:tab w:val="clear" w:pos="1080"/>
        </w:tabs>
        <w:ind w:left="426" w:hanging="426"/>
        <w:rPr>
          <w:b/>
          <w:bCs/>
          <w:u w:val="single"/>
        </w:rPr>
      </w:pPr>
      <w:r w:rsidRPr="001770B6">
        <w:rPr>
          <w:b/>
          <w:bCs/>
          <w:u w:val="single"/>
        </w:rPr>
        <w:t>Gospodarka komunalna i ochrona środowiska</w:t>
      </w:r>
    </w:p>
    <w:p w:rsidR="00E54BBA" w:rsidRDefault="00E54BBA" w:rsidP="00957CF8">
      <w:pPr>
        <w:rPr>
          <w:b/>
          <w:bCs/>
        </w:rPr>
      </w:pPr>
    </w:p>
    <w:p w:rsidR="00E54BBA" w:rsidRPr="001770B6" w:rsidRDefault="00E54BBA" w:rsidP="00957CF8">
      <w:pPr>
        <w:rPr>
          <w:b/>
          <w:bCs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rPr>
          <w:b/>
          <w:bCs/>
        </w:rPr>
      </w:pPr>
      <w:r>
        <w:rPr>
          <w:b/>
          <w:bCs/>
        </w:rPr>
        <w:t>Utrzym</w:t>
      </w:r>
      <w:r w:rsidR="007473DD">
        <w:rPr>
          <w:b/>
          <w:bCs/>
        </w:rPr>
        <w:t>a</w:t>
      </w:r>
      <w:r>
        <w:rPr>
          <w:b/>
          <w:bCs/>
        </w:rPr>
        <w:t>nie projektu - modernizacja oczyszczalni ścieków.</w:t>
      </w:r>
    </w:p>
    <w:p w:rsidR="00E54BBA" w:rsidRPr="00B461BC" w:rsidRDefault="00E54BBA" w:rsidP="00957CF8">
      <w:pPr>
        <w:rPr>
          <w:b/>
          <w:bCs/>
          <w:sz w:val="22"/>
          <w:szCs w:val="22"/>
        </w:rPr>
      </w:pPr>
    </w:p>
    <w:p w:rsidR="007473DD" w:rsidRDefault="007473DD" w:rsidP="00957CF8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</w:t>
      </w:r>
      <w:r w:rsidR="00E54BBA">
        <w:rPr>
          <w:sz w:val="22"/>
          <w:szCs w:val="22"/>
        </w:rPr>
        <w:t xml:space="preserve">a Gminie Syców spoczywa obowiązek posiadania subkonta, na którym są gromadzone środki na </w:t>
      </w:r>
      <w:r>
        <w:rPr>
          <w:sz w:val="22"/>
          <w:szCs w:val="22"/>
        </w:rPr>
        <w:t xml:space="preserve">podtrzymanie </w:t>
      </w:r>
      <w:r w:rsidR="00E54BBA" w:rsidRPr="00B461BC">
        <w:rPr>
          <w:sz w:val="22"/>
          <w:szCs w:val="22"/>
        </w:rPr>
        <w:t>rezultatów</w:t>
      </w:r>
      <w:r w:rsidR="00E54BBA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="00E54BBA">
        <w:rPr>
          <w:sz w:val="22"/>
          <w:szCs w:val="22"/>
        </w:rPr>
        <w:t>rojektu</w:t>
      </w:r>
      <w:r>
        <w:rPr>
          <w:sz w:val="22"/>
          <w:szCs w:val="22"/>
        </w:rPr>
        <w:t xml:space="preserve"> związanego z modernizacją oczyszczalni ścieków</w:t>
      </w:r>
      <w:r w:rsidR="00E54BBA">
        <w:rPr>
          <w:sz w:val="22"/>
          <w:szCs w:val="22"/>
        </w:rPr>
        <w:t>.</w:t>
      </w:r>
      <w:r w:rsidR="00E54BBA" w:rsidRPr="00B461BC">
        <w:rPr>
          <w:sz w:val="22"/>
          <w:szCs w:val="22"/>
        </w:rPr>
        <w:t xml:space="preserve"> </w:t>
      </w:r>
    </w:p>
    <w:p w:rsidR="007473DD" w:rsidRDefault="007473DD" w:rsidP="007473DD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Co roku Gmina Syców ma obowiązek dokonywać wpłaty na to subkonto w wysokości 313.161,55 zł, przez okres trwałości projektu, czyli do 2022 roku. W 2013 roku dokonano wpłaty drugiej raty środków na podtrzymanie rezultatów projektu.</w:t>
      </w:r>
    </w:p>
    <w:p w:rsidR="007473DD" w:rsidRDefault="007473DD" w:rsidP="00957CF8">
      <w:pPr>
        <w:ind w:left="709"/>
        <w:jc w:val="both"/>
        <w:rPr>
          <w:sz w:val="22"/>
          <w:szCs w:val="22"/>
        </w:rPr>
      </w:pPr>
    </w:p>
    <w:p w:rsidR="00E54BBA" w:rsidRPr="002C036B" w:rsidRDefault="00E54BBA" w:rsidP="00957CF8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2C036B">
        <w:rPr>
          <w:b/>
          <w:bCs/>
        </w:rPr>
        <w:t>Udział do spółki  - Zakład Zagospodarowania Odpadów Olszowa.</w:t>
      </w:r>
    </w:p>
    <w:p w:rsidR="00E54BBA" w:rsidRDefault="00E54BBA" w:rsidP="00624B02">
      <w:pPr>
        <w:ind w:left="720"/>
        <w:jc w:val="both"/>
        <w:rPr>
          <w:b/>
          <w:bCs/>
          <w:sz w:val="22"/>
          <w:szCs w:val="22"/>
        </w:rPr>
      </w:pPr>
    </w:p>
    <w:p w:rsidR="00E54BBA" w:rsidRDefault="00E54BBA" w:rsidP="00624B02">
      <w:pPr>
        <w:ind w:left="720"/>
        <w:jc w:val="both"/>
        <w:rPr>
          <w:sz w:val="22"/>
          <w:szCs w:val="22"/>
        </w:rPr>
      </w:pPr>
      <w:r w:rsidRPr="00624B02">
        <w:rPr>
          <w:sz w:val="22"/>
          <w:szCs w:val="22"/>
        </w:rPr>
        <w:t xml:space="preserve">W </w:t>
      </w:r>
      <w:r>
        <w:rPr>
          <w:sz w:val="22"/>
          <w:szCs w:val="22"/>
        </w:rPr>
        <w:t>2013 roku gmina Syców wni</w:t>
      </w:r>
      <w:r w:rsidR="007473DD">
        <w:rPr>
          <w:sz w:val="22"/>
          <w:szCs w:val="22"/>
        </w:rPr>
        <w:t>osła</w:t>
      </w:r>
      <w:r>
        <w:rPr>
          <w:sz w:val="22"/>
          <w:szCs w:val="22"/>
        </w:rPr>
        <w:t xml:space="preserve"> </w:t>
      </w:r>
      <w:r w:rsidR="007473DD">
        <w:rPr>
          <w:sz w:val="22"/>
          <w:szCs w:val="22"/>
        </w:rPr>
        <w:t xml:space="preserve">kolejną </w:t>
      </w:r>
      <w:r>
        <w:rPr>
          <w:sz w:val="22"/>
          <w:szCs w:val="22"/>
        </w:rPr>
        <w:t>wpłatę dotyczącą projektu pn. „Modernizacja systemu gospodarki odpadami na terenie południowej Wielkopolski oraz części powi</w:t>
      </w:r>
      <w:r w:rsidR="007473DD">
        <w:rPr>
          <w:sz w:val="22"/>
          <w:szCs w:val="22"/>
        </w:rPr>
        <w:t>atu oleśnickiego” w wysokości 520.000,00 zł. Wpłaty zostają</w:t>
      </w:r>
      <w:r>
        <w:rPr>
          <w:sz w:val="22"/>
          <w:szCs w:val="22"/>
        </w:rPr>
        <w:t xml:space="preserve"> przeznaczona na budowę zakładu poprzez podniesienie kapitałów własnych spółki.</w:t>
      </w:r>
    </w:p>
    <w:p w:rsidR="007473DD" w:rsidRDefault="007473DD" w:rsidP="00624B02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zakładu trwa. Planowany jest rozruch zakładu w maju 2014r. a </w:t>
      </w:r>
      <w:r w:rsidR="00E20204">
        <w:rPr>
          <w:sz w:val="22"/>
          <w:szCs w:val="22"/>
        </w:rPr>
        <w:t>rozpoczęcie działalności w sierpniu przyszłego roku.</w:t>
      </w:r>
    </w:p>
    <w:p w:rsidR="00E20204" w:rsidRDefault="00E20204" w:rsidP="00624B02">
      <w:pPr>
        <w:ind w:left="720"/>
        <w:jc w:val="both"/>
        <w:rPr>
          <w:sz w:val="22"/>
          <w:szCs w:val="22"/>
        </w:rPr>
      </w:pPr>
    </w:p>
    <w:p w:rsidR="00E20204" w:rsidRPr="002C036B" w:rsidRDefault="00E20204" w:rsidP="00E20204">
      <w:pPr>
        <w:numPr>
          <w:ilvl w:val="0"/>
          <w:numId w:val="2"/>
        </w:numPr>
        <w:tabs>
          <w:tab w:val="clear" w:pos="720"/>
        </w:tabs>
        <w:ind w:hanging="294"/>
        <w:jc w:val="both"/>
        <w:rPr>
          <w:b/>
          <w:bCs/>
        </w:rPr>
      </w:pPr>
      <w:r w:rsidRPr="002C036B">
        <w:rPr>
          <w:b/>
          <w:bCs/>
        </w:rPr>
        <w:t xml:space="preserve">Udział do spółki  - </w:t>
      </w:r>
      <w:r>
        <w:rPr>
          <w:b/>
          <w:bCs/>
        </w:rPr>
        <w:t>Oświetlenie uliczne i Drogowe w Kaliszu</w:t>
      </w:r>
    </w:p>
    <w:p w:rsidR="00E20204" w:rsidRPr="00624B02" w:rsidRDefault="00E20204" w:rsidP="00624B02">
      <w:pPr>
        <w:ind w:left="720"/>
        <w:jc w:val="both"/>
        <w:rPr>
          <w:sz w:val="22"/>
          <w:szCs w:val="22"/>
        </w:rPr>
      </w:pPr>
    </w:p>
    <w:p w:rsidR="00E54BBA" w:rsidRDefault="00E20204" w:rsidP="00E20204">
      <w:pPr>
        <w:ind w:left="709"/>
        <w:rPr>
          <w:sz w:val="22"/>
          <w:szCs w:val="22"/>
        </w:rPr>
      </w:pPr>
      <w:r w:rsidRPr="00E20204">
        <w:rPr>
          <w:sz w:val="22"/>
          <w:szCs w:val="22"/>
        </w:rPr>
        <w:t>Przekazano środki w wysokości 42 tys. złotych</w:t>
      </w:r>
      <w:r>
        <w:rPr>
          <w:sz w:val="22"/>
          <w:szCs w:val="22"/>
        </w:rPr>
        <w:t>. W ramach dokapitalizowania spółki zostanie wybudowane oświetlenie ulicy Kasztanowej. Budowa jest w trakcie realizacji.</w:t>
      </w:r>
    </w:p>
    <w:p w:rsidR="00E20204" w:rsidRDefault="00E20204" w:rsidP="00E20204">
      <w:pPr>
        <w:ind w:left="709"/>
        <w:rPr>
          <w:sz w:val="22"/>
          <w:szCs w:val="22"/>
        </w:rPr>
      </w:pPr>
    </w:p>
    <w:p w:rsidR="00E20204" w:rsidRPr="00E20204" w:rsidRDefault="00E20204" w:rsidP="00E20204">
      <w:pPr>
        <w:pStyle w:val="Akapitzlist"/>
        <w:numPr>
          <w:ilvl w:val="0"/>
          <w:numId w:val="2"/>
        </w:numPr>
        <w:rPr>
          <w:b/>
          <w:sz w:val="22"/>
          <w:szCs w:val="22"/>
        </w:rPr>
      </w:pPr>
      <w:r w:rsidRPr="00E20204">
        <w:rPr>
          <w:b/>
          <w:sz w:val="22"/>
          <w:szCs w:val="22"/>
        </w:rPr>
        <w:t>Zakup i montaż lamp solarnych</w:t>
      </w:r>
    </w:p>
    <w:p w:rsidR="00E54BBA" w:rsidRPr="001770B6" w:rsidRDefault="00E54BBA" w:rsidP="00957CF8"/>
    <w:p w:rsidR="00E54BBA" w:rsidRPr="00E20204" w:rsidRDefault="00E20204" w:rsidP="00D31EF3">
      <w:pPr>
        <w:ind w:left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Podpisano już umowę na dostawę i montaż 5 lamp solarnych z</w:t>
      </w:r>
      <w:r w:rsidRPr="00E20204">
        <w:rPr>
          <w:bCs/>
          <w:sz w:val="22"/>
          <w:szCs w:val="22"/>
        </w:rPr>
        <w:t xml:space="preserve">a kwotę </w:t>
      </w:r>
      <w:r w:rsidR="00D31EF3">
        <w:rPr>
          <w:bCs/>
          <w:sz w:val="22"/>
          <w:szCs w:val="22"/>
        </w:rPr>
        <w:t>30.000,00 złotych.</w:t>
      </w:r>
      <w:r>
        <w:rPr>
          <w:bCs/>
          <w:sz w:val="22"/>
          <w:szCs w:val="22"/>
        </w:rPr>
        <w:t xml:space="preserve"> Lampy te mają zostać dostarczone i zamontowane w grudniu b.r.</w:t>
      </w:r>
    </w:p>
    <w:p w:rsidR="00E54BBA" w:rsidRDefault="00E54BBA" w:rsidP="00957CF8">
      <w:pPr>
        <w:jc w:val="both"/>
        <w:rPr>
          <w:sz w:val="22"/>
          <w:szCs w:val="22"/>
        </w:rPr>
      </w:pPr>
    </w:p>
    <w:p w:rsidR="00E54BBA" w:rsidRDefault="00E54BBA"/>
    <w:sectPr w:rsidR="00E54BBA" w:rsidSect="000036E7">
      <w:pgSz w:w="11906" w:h="16838"/>
      <w:pgMar w:top="1417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225" w:rsidRDefault="00E52225" w:rsidP="00334EAA">
      <w:r>
        <w:separator/>
      </w:r>
    </w:p>
  </w:endnote>
  <w:endnote w:type="continuationSeparator" w:id="0">
    <w:p w:rsidR="00E52225" w:rsidRDefault="00E52225" w:rsidP="00334E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225" w:rsidRDefault="00E52225" w:rsidP="00334EAA">
      <w:r>
        <w:separator/>
      </w:r>
    </w:p>
  </w:footnote>
  <w:footnote w:type="continuationSeparator" w:id="0">
    <w:p w:rsidR="00E52225" w:rsidRDefault="00E52225" w:rsidP="00334E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170F1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953D39"/>
    <w:multiLevelType w:val="hybridMultilevel"/>
    <w:tmpl w:val="DD466FF0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4788C18A">
      <w:start w:val="65535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2CE74B28"/>
    <w:multiLevelType w:val="hybridMultilevel"/>
    <w:tmpl w:val="6AC0D068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2E6572"/>
    <w:multiLevelType w:val="hybridMultilevel"/>
    <w:tmpl w:val="A8462CE8"/>
    <w:lvl w:ilvl="0" w:tplc="073E3C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E84332D"/>
    <w:multiLevelType w:val="hybridMultilevel"/>
    <w:tmpl w:val="9C24B910"/>
    <w:lvl w:ilvl="0" w:tplc="35DC9A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60974"/>
    <w:multiLevelType w:val="hybridMultilevel"/>
    <w:tmpl w:val="C02046AA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23116E"/>
    <w:multiLevelType w:val="hybridMultilevel"/>
    <w:tmpl w:val="B4B40742"/>
    <w:lvl w:ilvl="0" w:tplc="D58275A2">
      <w:start w:val="1"/>
      <w:numFmt w:val="bullet"/>
      <w:lvlText w:val=""/>
      <w:lvlJc w:val="left"/>
      <w:pPr>
        <w:tabs>
          <w:tab w:val="num" w:pos="2194"/>
        </w:tabs>
        <w:ind w:left="219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6D6F103C"/>
    <w:multiLevelType w:val="hybridMultilevel"/>
    <w:tmpl w:val="225C7746"/>
    <w:lvl w:ilvl="0" w:tplc="63C601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B775820"/>
    <w:multiLevelType w:val="hybridMultilevel"/>
    <w:tmpl w:val="784EE76E"/>
    <w:lvl w:ilvl="0" w:tplc="7598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57CF8"/>
    <w:rsid w:val="000036E7"/>
    <w:rsid w:val="000230CD"/>
    <w:rsid w:val="00026567"/>
    <w:rsid w:val="00052BBF"/>
    <w:rsid w:val="0007249E"/>
    <w:rsid w:val="000D6690"/>
    <w:rsid w:val="00101EEF"/>
    <w:rsid w:val="00134042"/>
    <w:rsid w:val="001770B6"/>
    <w:rsid w:val="001943C6"/>
    <w:rsid w:val="00195A25"/>
    <w:rsid w:val="001977B7"/>
    <w:rsid w:val="001C341A"/>
    <w:rsid w:val="00253F95"/>
    <w:rsid w:val="00271FDA"/>
    <w:rsid w:val="00282930"/>
    <w:rsid w:val="0029564D"/>
    <w:rsid w:val="0029698B"/>
    <w:rsid w:val="002A3D30"/>
    <w:rsid w:val="002C036B"/>
    <w:rsid w:val="002E6407"/>
    <w:rsid w:val="003079D9"/>
    <w:rsid w:val="00334EAA"/>
    <w:rsid w:val="00350A31"/>
    <w:rsid w:val="003522B4"/>
    <w:rsid w:val="00396B95"/>
    <w:rsid w:val="003B0AE2"/>
    <w:rsid w:val="003C5315"/>
    <w:rsid w:val="003E4782"/>
    <w:rsid w:val="003F17E1"/>
    <w:rsid w:val="004246F9"/>
    <w:rsid w:val="00441E00"/>
    <w:rsid w:val="00460353"/>
    <w:rsid w:val="00460A4E"/>
    <w:rsid w:val="0047213D"/>
    <w:rsid w:val="004A6A0E"/>
    <w:rsid w:val="004D6D26"/>
    <w:rsid w:val="00511D68"/>
    <w:rsid w:val="005242CD"/>
    <w:rsid w:val="0052441B"/>
    <w:rsid w:val="00582805"/>
    <w:rsid w:val="00602745"/>
    <w:rsid w:val="00617CB7"/>
    <w:rsid w:val="00624B02"/>
    <w:rsid w:val="0063319F"/>
    <w:rsid w:val="00634540"/>
    <w:rsid w:val="00637FE3"/>
    <w:rsid w:val="00664F47"/>
    <w:rsid w:val="006C788A"/>
    <w:rsid w:val="0071771D"/>
    <w:rsid w:val="00743C45"/>
    <w:rsid w:val="007473DD"/>
    <w:rsid w:val="00780A65"/>
    <w:rsid w:val="007874B0"/>
    <w:rsid w:val="007B6B3A"/>
    <w:rsid w:val="007B7BDE"/>
    <w:rsid w:val="007C454E"/>
    <w:rsid w:val="007F27F4"/>
    <w:rsid w:val="008116B9"/>
    <w:rsid w:val="00824C86"/>
    <w:rsid w:val="00830D03"/>
    <w:rsid w:val="00840440"/>
    <w:rsid w:val="008652CB"/>
    <w:rsid w:val="0087775C"/>
    <w:rsid w:val="00891375"/>
    <w:rsid w:val="008A56A9"/>
    <w:rsid w:val="008D53DA"/>
    <w:rsid w:val="00917DD6"/>
    <w:rsid w:val="009220DF"/>
    <w:rsid w:val="0093198C"/>
    <w:rsid w:val="009420B3"/>
    <w:rsid w:val="009438CB"/>
    <w:rsid w:val="00953DA7"/>
    <w:rsid w:val="00957C52"/>
    <w:rsid w:val="00957CF8"/>
    <w:rsid w:val="009806D3"/>
    <w:rsid w:val="009B3469"/>
    <w:rsid w:val="009C1C7B"/>
    <w:rsid w:val="009D0DEF"/>
    <w:rsid w:val="00A523F5"/>
    <w:rsid w:val="00A85433"/>
    <w:rsid w:val="00A929EA"/>
    <w:rsid w:val="00AB7AF1"/>
    <w:rsid w:val="00B13DD9"/>
    <w:rsid w:val="00B31188"/>
    <w:rsid w:val="00B3308D"/>
    <w:rsid w:val="00B461BC"/>
    <w:rsid w:val="00B739C9"/>
    <w:rsid w:val="00BB0873"/>
    <w:rsid w:val="00C04F23"/>
    <w:rsid w:val="00C15775"/>
    <w:rsid w:val="00C36498"/>
    <w:rsid w:val="00C47C42"/>
    <w:rsid w:val="00C95513"/>
    <w:rsid w:val="00CE1B58"/>
    <w:rsid w:val="00CE6F49"/>
    <w:rsid w:val="00D015B6"/>
    <w:rsid w:val="00D31EF3"/>
    <w:rsid w:val="00D564B2"/>
    <w:rsid w:val="00DB04CA"/>
    <w:rsid w:val="00E039C3"/>
    <w:rsid w:val="00E04E3B"/>
    <w:rsid w:val="00E14732"/>
    <w:rsid w:val="00E20204"/>
    <w:rsid w:val="00E52225"/>
    <w:rsid w:val="00E54BBA"/>
    <w:rsid w:val="00E6294E"/>
    <w:rsid w:val="00EC0B00"/>
    <w:rsid w:val="00EC1DAF"/>
    <w:rsid w:val="00ED1082"/>
    <w:rsid w:val="00ED6FF3"/>
    <w:rsid w:val="00F112CF"/>
    <w:rsid w:val="00F14068"/>
    <w:rsid w:val="00F53279"/>
    <w:rsid w:val="00FB049D"/>
    <w:rsid w:val="00FD4733"/>
    <w:rsid w:val="00FD76E3"/>
    <w:rsid w:val="00FF7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7CF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3649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34E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EAA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34EA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1272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na temat wdrażania i zaawansowania zadań ujętych w planie inwestycyjnym na 2012 rok</vt:lpstr>
    </vt:vector>
  </TitlesOfParts>
  <Company/>
  <LinksUpToDate>false</LinksUpToDate>
  <CharactersWithSpaces>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na temat wdrażania i zaawansowania zadań ujętych w planie inwestycyjnym na 2012 rok</dc:title>
  <dc:subject/>
  <dc:creator>GEOSECMA</dc:creator>
  <cp:keywords/>
  <dc:description/>
  <cp:lastModifiedBy>GEOSECMA</cp:lastModifiedBy>
  <cp:revision>12</cp:revision>
  <cp:lastPrinted>2013-11-19T15:10:00Z</cp:lastPrinted>
  <dcterms:created xsi:type="dcterms:W3CDTF">2013-11-15T12:59:00Z</dcterms:created>
  <dcterms:modified xsi:type="dcterms:W3CDTF">2013-11-20T11:11:00Z</dcterms:modified>
</cp:coreProperties>
</file>